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2F9" w:rsidRPr="00EE62F9" w:rsidRDefault="00EE62F9" w:rsidP="00EE62F9">
      <w:pPr>
        <w:jc w:val="center"/>
        <w:rPr>
          <w:rFonts w:ascii="Century Gothic" w:hAnsi="Century Gothic"/>
          <w:b/>
        </w:rPr>
      </w:pPr>
      <w:r w:rsidRPr="00EE62F9">
        <w:rPr>
          <w:rFonts w:ascii="Century Gothic" w:hAnsi="Century Gothic"/>
          <w:b/>
        </w:rPr>
        <w:t xml:space="preserve">Near </w:t>
      </w:r>
      <w:r>
        <w:rPr>
          <w:rFonts w:ascii="Century Gothic" w:hAnsi="Century Gothic"/>
          <w:b/>
        </w:rPr>
        <w:t>Twenty</w:t>
      </w:r>
    </w:p>
    <w:p w:rsidR="004C131F" w:rsidRDefault="004C131F">
      <w:pPr>
        <w:rPr>
          <w:rFonts w:ascii="Century Gothic" w:hAnsi="Century Gothic"/>
        </w:rPr>
      </w:pPr>
      <w:r w:rsidRPr="00EE62F9">
        <w:rPr>
          <w:rFonts w:ascii="Century Gothic" w:hAnsi="Century Gothic"/>
          <w:b/>
        </w:rPr>
        <w:t>Grade Level:</w:t>
      </w:r>
      <w:r>
        <w:rPr>
          <w:rFonts w:ascii="Century Gothic" w:hAnsi="Century Gothic"/>
        </w:rPr>
        <w:t xml:space="preserve"> 1</w:t>
      </w:r>
      <w:r w:rsidRPr="004C131F">
        <w:rPr>
          <w:rFonts w:ascii="Century Gothic" w:hAnsi="Century Gothic"/>
          <w:vertAlign w:val="superscript"/>
        </w:rPr>
        <w:t>st</w:t>
      </w:r>
      <w:r>
        <w:rPr>
          <w:rFonts w:ascii="Century Gothic" w:hAnsi="Century Gothic"/>
        </w:rPr>
        <w:t xml:space="preserve"> grade</w:t>
      </w:r>
    </w:p>
    <w:p w:rsidR="004C131F" w:rsidRPr="00EE62F9" w:rsidRDefault="004C131F">
      <w:pPr>
        <w:rPr>
          <w:rFonts w:ascii="Century Gothic" w:hAnsi="Century Gothic"/>
          <w:b/>
        </w:rPr>
      </w:pPr>
      <w:r w:rsidRPr="00EE62F9">
        <w:rPr>
          <w:rFonts w:ascii="Century Gothic" w:hAnsi="Century Gothic"/>
          <w:b/>
        </w:rPr>
        <w:t>Objectives:</w:t>
      </w:r>
    </w:p>
    <w:p w:rsidR="005A021B" w:rsidRDefault="005A021B" w:rsidP="005A021B">
      <w:pPr>
        <w:pStyle w:val="ListParagraph"/>
        <w:numPr>
          <w:ilvl w:val="0"/>
          <w:numId w:val="13"/>
        </w:numPr>
        <w:rPr>
          <w:rFonts w:ascii="Century Gothic" w:hAnsi="Century Gothic"/>
        </w:rPr>
      </w:pPr>
      <w:r>
        <w:rPr>
          <w:rFonts w:ascii="Century Gothic" w:hAnsi="Century Gothic"/>
        </w:rPr>
        <w:t>Students are able to solve problems up to 20 by understanding their numbers up to 10 first.</w:t>
      </w:r>
    </w:p>
    <w:p w:rsidR="005A021B" w:rsidRPr="00EE62F9" w:rsidRDefault="005A021B" w:rsidP="005A021B">
      <w:pPr>
        <w:pStyle w:val="ListParagraph"/>
        <w:numPr>
          <w:ilvl w:val="0"/>
          <w:numId w:val="13"/>
        </w:numPr>
        <w:rPr>
          <w:rFonts w:ascii="Century Gothic" w:hAnsi="Century Gothic"/>
          <w:b/>
        </w:rPr>
      </w:pPr>
      <w:r>
        <w:rPr>
          <w:rFonts w:ascii="Century Gothic" w:hAnsi="Century Gothic"/>
        </w:rPr>
        <w:t xml:space="preserve">Students are able to calculate the sums in the near 20 game by using the numerical cards. </w:t>
      </w:r>
    </w:p>
    <w:p w:rsidR="004C131F" w:rsidRPr="00EE62F9" w:rsidRDefault="004C131F">
      <w:pPr>
        <w:rPr>
          <w:rFonts w:ascii="Century Gothic" w:hAnsi="Century Gothic"/>
          <w:b/>
        </w:rPr>
      </w:pPr>
      <w:r w:rsidRPr="00EE62F9">
        <w:rPr>
          <w:rFonts w:ascii="Century Gothic" w:hAnsi="Century Gothic"/>
          <w:b/>
        </w:rPr>
        <w:t>Common Core Standards Addressed:</w:t>
      </w:r>
    </w:p>
    <w:p w:rsidR="004C131F" w:rsidRDefault="004C131F" w:rsidP="004C131F">
      <w:pPr>
        <w:pStyle w:val="ListParagraph"/>
        <w:numPr>
          <w:ilvl w:val="0"/>
          <w:numId w:val="1"/>
        </w:numPr>
        <w:rPr>
          <w:rFonts w:ascii="Century Gothic" w:hAnsi="Century Gothic"/>
        </w:rPr>
      </w:pPr>
      <w:r>
        <w:rPr>
          <w:rFonts w:ascii="Century Gothic" w:hAnsi="Century Gothic"/>
        </w:rPr>
        <w:t xml:space="preserve">1.OA.1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 </w:t>
      </w:r>
    </w:p>
    <w:p w:rsidR="004C131F" w:rsidRPr="00EE62F9" w:rsidRDefault="004C131F" w:rsidP="004C131F">
      <w:pPr>
        <w:rPr>
          <w:rFonts w:ascii="Century Gothic" w:hAnsi="Century Gothic"/>
          <w:b/>
        </w:rPr>
      </w:pPr>
      <w:r w:rsidRPr="00EE62F9">
        <w:rPr>
          <w:rFonts w:ascii="Century Gothic" w:hAnsi="Century Gothic"/>
          <w:b/>
        </w:rPr>
        <w:t>Materials:</w:t>
      </w:r>
    </w:p>
    <w:p w:rsidR="00EF4660" w:rsidRDefault="00EF4660" w:rsidP="00EF4660">
      <w:pPr>
        <w:pStyle w:val="ListParagraph"/>
        <w:numPr>
          <w:ilvl w:val="0"/>
          <w:numId w:val="2"/>
        </w:numPr>
        <w:rPr>
          <w:rFonts w:ascii="Century Gothic" w:hAnsi="Century Gothic"/>
        </w:rPr>
      </w:pPr>
      <w:r>
        <w:rPr>
          <w:rFonts w:ascii="Century Gothic" w:hAnsi="Century Gothic"/>
        </w:rPr>
        <w:t>20 Snap cubes</w:t>
      </w:r>
    </w:p>
    <w:p w:rsidR="00EF4660" w:rsidRDefault="00EF4660" w:rsidP="00EF4660">
      <w:pPr>
        <w:pStyle w:val="ListParagraph"/>
        <w:numPr>
          <w:ilvl w:val="0"/>
          <w:numId w:val="2"/>
        </w:numPr>
        <w:rPr>
          <w:rFonts w:ascii="Century Gothic" w:hAnsi="Century Gothic"/>
        </w:rPr>
      </w:pPr>
      <w:r>
        <w:rPr>
          <w:rFonts w:ascii="Century Gothic" w:hAnsi="Century Gothic"/>
        </w:rPr>
        <w:t>Pack of numeral cards (1-9)</w:t>
      </w:r>
    </w:p>
    <w:p w:rsidR="00EF4660" w:rsidRPr="00EF4660" w:rsidRDefault="00EF4660" w:rsidP="00EF4660">
      <w:pPr>
        <w:pStyle w:val="ListParagraph"/>
        <w:numPr>
          <w:ilvl w:val="0"/>
          <w:numId w:val="2"/>
        </w:numPr>
        <w:rPr>
          <w:rFonts w:ascii="Century Gothic" w:hAnsi="Century Gothic"/>
        </w:rPr>
      </w:pPr>
      <w:r>
        <w:rPr>
          <w:rFonts w:ascii="Century Gothic" w:hAnsi="Century Gothic"/>
        </w:rPr>
        <w:t>Paper and pencil</w:t>
      </w:r>
    </w:p>
    <w:p w:rsidR="00EF4660" w:rsidRPr="00EE62F9" w:rsidRDefault="00EF4660" w:rsidP="004C131F">
      <w:pPr>
        <w:rPr>
          <w:rFonts w:ascii="Century Gothic" w:hAnsi="Century Gothic"/>
          <w:b/>
        </w:rPr>
      </w:pPr>
      <w:r w:rsidRPr="00EE62F9">
        <w:rPr>
          <w:rFonts w:ascii="Century Gothic" w:hAnsi="Century Gothic"/>
          <w:b/>
        </w:rPr>
        <w:t>Introduction:</w:t>
      </w:r>
    </w:p>
    <w:p w:rsidR="00EF4660" w:rsidRDefault="00EF4660" w:rsidP="00EF4660">
      <w:pPr>
        <w:pStyle w:val="ListParagraph"/>
        <w:numPr>
          <w:ilvl w:val="0"/>
          <w:numId w:val="1"/>
        </w:numPr>
        <w:rPr>
          <w:rFonts w:ascii="Century Gothic" w:hAnsi="Century Gothic"/>
        </w:rPr>
      </w:pPr>
      <w:r>
        <w:rPr>
          <w:rFonts w:ascii="Century Gothic" w:hAnsi="Century Gothic"/>
        </w:rPr>
        <w:t>Tell students we will be learning about math facts up to 20 today. (students should have an complete understanding of their math facts to 10 before moving onto 20)</w:t>
      </w:r>
    </w:p>
    <w:p w:rsidR="00EF4660" w:rsidRDefault="00EF4660" w:rsidP="00EF4660">
      <w:pPr>
        <w:pStyle w:val="ListParagraph"/>
        <w:numPr>
          <w:ilvl w:val="0"/>
          <w:numId w:val="1"/>
        </w:numPr>
        <w:rPr>
          <w:rFonts w:ascii="Century Gothic" w:hAnsi="Century Gothic"/>
        </w:rPr>
      </w:pPr>
      <w:r>
        <w:rPr>
          <w:rFonts w:ascii="Century Gothic" w:hAnsi="Century Gothic"/>
        </w:rPr>
        <w:t>Have the snap cubes available, make a train of 11 cubes and cover 9 of the cubes. Ask the students how many are still showing? (Students should answer 2)</w:t>
      </w:r>
    </w:p>
    <w:p w:rsidR="00EF4660" w:rsidRDefault="00EF4660" w:rsidP="00EF4660">
      <w:pPr>
        <w:pStyle w:val="ListParagraph"/>
        <w:numPr>
          <w:ilvl w:val="0"/>
          <w:numId w:val="1"/>
        </w:numPr>
        <w:rPr>
          <w:rFonts w:ascii="Century Gothic" w:hAnsi="Century Gothic"/>
        </w:rPr>
      </w:pPr>
      <w:r>
        <w:rPr>
          <w:rFonts w:ascii="Century Gothic" w:hAnsi="Century Gothic"/>
        </w:rPr>
        <w:t>Ask the students what two facts can you write with those numbers? (9</w:t>
      </w:r>
      <w:r w:rsidR="00F85634">
        <w:rPr>
          <w:rFonts w:ascii="Century Gothic" w:hAnsi="Century Gothic"/>
        </w:rPr>
        <w:t>, 11</w:t>
      </w:r>
      <w:r>
        <w:rPr>
          <w:rFonts w:ascii="Century Gothic" w:hAnsi="Century Gothic"/>
        </w:rPr>
        <w:t xml:space="preserve"> and 2). Students should respond with: 9+2=11 and 11-2+9 (if students do not get the answer right away prompt with questions such as: “What numbers are we looking for? Let’s pick a number, would this plus this equal one of the three numbers we have?”</w:t>
      </w:r>
    </w:p>
    <w:p w:rsidR="00EF4660" w:rsidRDefault="00EF4660" w:rsidP="00EF4660">
      <w:pPr>
        <w:pStyle w:val="ListParagraph"/>
        <w:numPr>
          <w:ilvl w:val="0"/>
          <w:numId w:val="1"/>
        </w:numPr>
        <w:rPr>
          <w:rFonts w:ascii="Century Gothic" w:hAnsi="Century Gothic"/>
        </w:rPr>
      </w:pPr>
      <w:r>
        <w:rPr>
          <w:rFonts w:ascii="Century Gothic" w:hAnsi="Century Gothic"/>
        </w:rPr>
        <w:t>Tell students that we can make a fact family by using those three numbers. Have students work with a partner to come up with the 4 fact families.</w:t>
      </w:r>
    </w:p>
    <w:p w:rsidR="00EF4660" w:rsidRDefault="00EF4660" w:rsidP="00EF4660">
      <w:pPr>
        <w:pStyle w:val="ListParagraph"/>
        <w:numPr>
          <w:ilvl w:val="0"/>
          <w:numId w:val="1"/>
        </w:numPr>
        <w:rPr>
          <w:rFonts w:ascii="Century Gothic" w:hAnsi="Century Gothic"/>
        </w:rPr>
      </w:pPr>
      <w:r>
        <w:rPr>
          <w:rFonts w:ascii="Century Gothic" w:hAnsi="Century Gothic"/>
        </w:rPr>
        <w:t xml:space="preserve">Ask the students: “What fact families did you and your </w:t>
      </w:r>
      <w:r w:rsidR="00F85634">
        <w:rPr>
          <w:rFonts w:ascii="Century Gothic" w:hAnsi="Century Gothic"/>
        </w:rPr>
        <w:t>partner comes</w:t>
      </w:r>
      <w:r>
        <w:rPr>
          <w:rFonts w:ascii="Century Gothic" w:hAnsi="Century Gothic"/>
        </w:rPr>
        <w:t xml:space="preserve"> up with?”</w:t>
      </w:r>
    </w:p>
    <w:p w:rsidR="00EF4660" w:rsidRDefault="00EF4660" w:rsidP="00EF4660">
      <w:pPr>
        <w:pStyle w:val="ListParagraph"/>
        <w:numPr>
          <w:ilvl w:val="1"/>
          <w:numId w:val="1"/>
        </w:numPr>
        <w:rPr>
          <w:rFonts w:ascii="Century Gothic" w:hAnsi="Century Gothic"/>
        </w:rPr>
      </w:pPr>
      <w:r>
        <w:rPr>
          <w:rFonts w:ascii="Century Gothic" w:hAnsi="Century Gothic"/>
        </w:rPr>
        <w:t>Some examples of answers are: 9+2=11;2+9=11;11-2+9;11-9-2</w:t>
      </w:r>
    </w:p>
    <w:p w:rsidR="00EF4660" w:rsidRDefault="00EF4660" w:rsidP="00EF4660">
      <w:pPr>
        <w:pStyle w:val="ListParagraph"/>
        <w:numPr>
          <w:ilvl w:val="0"/>
          <w:numId w:val="3"/>
        </w:numPr>
        <w:rPr>
          <w:rFonts w:ascii="Century Gothic" w:hAnsi="Century Gothic"/>
        </w:rPr>
      </w:pPr>
      <w:r>
        <w:rPr>
          <w:rFonts w:ascii="Century Gothic" w:hAnsi="Century Gothic"/>
        </w:rPr>
        <w:t>Tell students that</w:t>
      </w:r>
      <w:r w:rsidR="00DD2AD5">
        <w:rPr>
          <w:rFonts w:ascii="Century Gothic" w:hAnsi="Century Gothic"/>
        </w:rPr>
        <w:t xml:space="preserve"> since we know what doubles are, we can use our doubles to help us find near doubles. </w:t>
      </w:r>
    </w:p>
    <w:p w:rsidR="00DD2AD5" w:rsidRDefault="00DD2AD5" w:rsidP="00DD2AD5">
      <w:pPr>
        <w:pStyle w:val="ListParagraph"/>
        <w:numPr>
          <w:ilvl w:val="1"/>
          <w:numId w:val="3"/>
        </w:numPr>
        <w:rPr>
          <w:rFonts w:ascii="Century Gothic" w:hAnsi="Century Gothic"/>
        </w:rPr>
      </w:pPr>
      <w:r>
        <w:rPr>
          <w:rFonts w:ascii="Century Gothic" w:hAnsi="Century Gothic"/>
        </w:rPr>
        <w:t>Ask students questions such as: “What is 5+5?”</w:t>
      </w:r>
    </w:p>
    <w:p w:rsidR="00DD2AD5" w:rsidRDefault="00DD2AD5" w:rsidP="00DD2AD5">
      <w:pPr>
        <w:pStyle w:val="ListParagraph"/>
        <w:numPr>
          <w:ilvl w:val="0"/>
          <w:numId w:val="3"/>
        </w:numPr>
        <w:rPr>
          <w:rFonts w:ascii="Century Gothic" w:hAnsi="Century Gothic"/>
        </w:rPr>
      </w:pPr>
      <w:r>
        <w:rPr>
          <w:rFonts w:ascii="Century Gothic" w:hAnsi="Century Gothic"/>
        </w:rPr>
        <w:t xml:space="preserve">When students answer a question of what doubles are tell students we will now be able to help use that knowledge to find what 5+6 is. </w:t>
      </w:r>
    </w:p>
    <w:p w:rsidR="00DD2AD5" w:rsidRDefault="00DD2AD5" w:rsidP="00DD2AD5">
      <w:pPr>
        <w:pStyle w:val="ListParagraph"/>
        <w:numPr>
          <w:ilvl w:val="0"/>
          <w:numId w:val="3"/>
        </w:numPr>
        <w:rPr>
          <w:rFonts w:ascii="Century Gothic" w:hAnsi="Century Gothic"/>
        </w:rPr>
      </w:pPr>
      <w:r>
        <w:rPr>
          <w:rFonts w:ascii="Century Gothic" w:hAnsi="Century Gothic"/>
        </w:rPr>
        <w:lastRenderedPageBreak/>
        <w:t>Explain that 6 is one more than 5 so 5+6 is one more that 5+5.</w:t>
      </w:r>
    </w:p>
    <w:p w:rsidR="00DD2AD5" w:rsidRDefault="00DD2AD5" w:rsidP="00DD2AD5">
      <w:pPr>
        <w:pStyle w:val="ListParagraph"/>
        <w:numPr>
          <w:ilvl w:val="0"/>
          <w:numId w:val="3"/>
        </w:numPr>
        <w:rPr>
          <w:rFonts w:ascii="Century Gothic" w:hAnsi="Century Gothic"/>
        </w:rPr>
      </w:pPr>
      <w:r>
        <w:rPr>
          <w:rFonts w:ascii="Century Gothic" w:hAnsi="Century Gothic"/>
        </w:rPr>
        <w:t xml:space="preserve">Ask students what 5+5 is, students should respond with 10. Then ask students what one more that 10 </w:t>
      </w:r>
      <w:r w:rsidR="002E5228">
        <w:rPr>
          <w:rFonts w:ascii="Century Gothic" w:hAnsi="Century Gothic"/>
        </w:rPr>
        <w:t>are</w:t>
      </w:r>
      <w:r>
        <w:rPr>
          <w:rFonts w:ascii="Century Gothic" w:hAnsi="Century Gothic"/>
        </w:rPr>
        <w:t>? Students should respond with 11.</w:t>
      </w:r>
    </w:p>
    <w:p w:rsidR="00DD2AD5" w:rsidRDefault="00DD2AD5" w:rsidP="00DD2AD5">
      <w:pPr>
        <w:pStyle w:val="ListParagraph"/>
        <w:numPr>
          <w:ilvl w:val="0"/>
          <w:numId w:val="3"/>
        </w:numPr>
        <w:rPr>
          <w:rFonts w:ascii="Century Gothic" w:hAnsi="Century Gothic"/>
        </w:rPr>
      </w:pPr>
      <w:r>
        <w:rPr>
          <w:rFonts w:ascii="Century Gothic" w:hAnsi="Century Gothic"/>
        </w:rPr>
        <w:t xml:space="preserve">Continue using other doubles and doubles plus one </w:t>
      </w:r>
      <w:r w:rsidR="002E5228">
        <w:rPr>
          <w:rFonts w:ascii="Century Gothic" w:hAnsi="Century Gothic"/>
        </w:rPr>
        <w:t>combination</w:t>
      </w:r>
      <w:r>
        <w:rPr>
          <w:rFonts w:ascii="Century Gothic" w:hAnsi="Century Gothic"/>
        </w:rPr>
        <w:t>.</w:t>
      </w:r>
    </w:p>
    <w:p w:rsidR="00DD2AD5" w:rsidRPr="00EE62F9" w:rsidRDefault="00DD2AD5" w:rsidP="00DD2AD5">
      <w:pPr>
        <w:rPr>
          <w:rFonts w:ascii="Century Gothic" w:hAnsi="Century Gothic"/>
          <w:b/>
        </w:rPr>
      </w:pPr>
      <w:r w:rsidRPr="00EE62F9">
        <w:rPr>
          <w:rFonts w:ascii="Century Gothic" w:hAnsi="Century Gothic"/>
          <w:b/>
        </w:rPr>
        <w:t>Guided Practice/Activity:</w:t>
      </w:r>
    </w:p>
    <w:p w:rsidR="00DD2AD5" w:rsidRDefault="00DB6300" w:rsidP="00DB6300">
      <w:pPr>
        <w:pStyle w:val="ListParagraph"/>
        <w:numPr>
          <w:ilvl w:val="0"/>
          <w:numId w:val="4"/>
        </w:numPr>
        <w:rPr>
          <w:rFonts w:ascii="Century Gothic" w:hAnsi="Century Gothic"/>
        </w:rPr>
      </w:pPr>
      <w:r>
        <w:rPr>
          <w:rFonts w:ascii="Century Gothic" w:hAnsi="Century Gothic"/>
        </w:rPr>
        <w:t>Ask students to get out a piece of paper and a pencil.</w:t>
      </w:r>
    </w:p>
    <w:p w:rsidR="00DB6300" w:rsidRDefault="00DB6300" w:rsidP="00DB6300">
      <w:pPr>
        <w:pStyle w:val="ListParagraph"/>
        <w:numPr>
          <w:ilvl w:val="0"/>
          <w:numId w:val="4"/>
        </w:numPr>
        <w:rPr>
          <w:rFonts w:ascii="Century Gothic" w:hAnsi="Century Gothic"/>
        </w:rPr>
      </w:pPr>
      <w:r>
        <w:rPr>
          <w:rFonts w:ascii="Century Gothic" w:hAnsi="Century Gothic"/>
        </w:rPr>
        <w:t>Shuffle a pack of numeral cars and deal five to each player</w:t>
      </w:r>
    </w:p>
    <w:p w:rsidR="00DB6300" w:rsidRDefault="00DB6300" w:rsidP="00DB6300">
      <w:pPr>
        <w:pStyle w:val="ListParagraph"/>
        <w:numPr>
          <w:ilvl w:val="0"/>
          <w:numId w:val="4"/>
        </w:numPr>
        <w:rPr>
          <w:rFonts w:ascii="Century Gothic" w:hAnsi="Century Gothic"/>
        </w:rPr>
      </w:pPr>
      <w:r>
        <w:rPr>
          <w:rFonts w:ascii="Century Gothic" w:hAnsi="Century Gothic"/>
        </w:rPr>
        <w:t>Each player chooses three cards that add to 20 or as near to 20 as possible and explain they are going to record the equation.</w:t>
      </w:r>
    </w:p>
    <w:p w:rsidR="00DB6300" w:rsidRDefault="00DB6300" w:rsidP="00DB6300">
      <w:pPr>
        <w:pStyle w:val="ListParagraph"/>
        <w:numPr>
          <w:ilvl w:val="0"/>
          <w:numId w:val="4"/>
        </w:numPr>
        <w:rPr>
          <w:rFonts w:ascii="Century Gothic" w:hAnsi="Century Gothic"/>
        </w:rPr>
      </w:pPr>
      <w:r>
        <w:rPr>
          <w:rFonts w:ascii="Century Gothic" w:hAnsi="Century Gothic"/>
        </w:rPr>
        <w:t>Students will find their score by calculating the difference between the sum of their cards and 20.</w:t>
      </w:r>
    </w:p>
    <w:p w:rsidR="00DB6300" w:rsidRDefault="00DB6300" w:rsidP="00DB6300">
      <w:pPr>
        <w:pStyle w:val="ListParagraph"/>
        <w:numPr>
          <w:ilvl w:val="1"/>
          <w:numId w:val="4"/>
        </w:numPr>
        <w:rPr>
          <w:rFonts w:ascii="Century Gothic" w:hAnsi="Century Gothic"/>
        </w:rPr>
      </w:pPr>
      <w:r>
        <w:rPr>
          <w:rFonts w:ascii="Century Gothic" w:hAnsi="Century Gothic"/>
        </w:rPr>
        <w:t>Example: Mario picks the cards 9</w:t>
      </w:r>
      <w:r w:rsidR="00F824C4">
        <w:rPr>
          <w:rFonts w:ascii="Century Gothic" w:hAnsi="Century Gothic"/>
        </w:rPr>
        <w:t>, 6</w:t>
      </w:r>
      <w:r>
        <w:rPr>
          <w:rFonts w:ascii="Century Gothic" w:hAnsi="Century Gothic"/>
        </w:rPr>
        <w:t xml:space="preserve"> and 4 and writes 9+6+4=19. He subtracts 19 from 20 for a score of 1 because 20-19=1.</w:t>
      </w:r>
    </w:p>
    <w:p w:rsidR="00DB6300" w:rsidRDefault="00DB6300" w:rsidP="00DB6300">
      <w:pPr>
        <w:pStyle w:val="ListParagraph"/>
        <w:numPr>
          <w:ilvl w:val="1"/>
          <w:numId w:val="4"/>
        </w:numPr>
        <w:rPr>
          <w:rFonts w:ascii="Century Gothic" w:hAnsi="Century Gothic"/>
        </w:rPr>
      </w:pPr>
      <w:r>
        <w:rPr>
          <w:rFonts w:ascii="Century Gothic" w:hAnsi="Century Gothic"/>
        </w:rPr>
        <w:t>Another example: Lisa picks the cards 8</w:t>
      </w:r>
      <w:r w:rsidR="00F824C4">
        <w:rPr>
          <w:rFonts w:ascii="Century Gothic" w:hAnsi="Century Gothic"/>
        </w:rPr>
        <w:t>, 9</w:t>
      </w:r>
      <w:r>
        <w:rPr>
          <w:rFonts w:ascii="Century Gothic" w:hAnsi="Century Gothic"/>
        </w:rPr>
        <w:t xml:space="preserve"> and 5 and writes 8+9+5=22. She subtracts 20 from 22 f</w:t>
      </w:r>
      <w:r w:rsidR="00F824C4">
        <w:rPr>
          <w:rFonts w:ascii="Century Gothic" w:hAnsi="Century Gothic"/>
        </w:rPr>
        <w:t>or a score of 2 because 22-20=2.</w:t>
      </w:r>
    </w:p>
    <w:p w:rsidR="00DB6300" w:rsidRDefault="00DB6300" w:rsidP="00DB6300">
      <w:pPr>
        <w:pStyle w:val="ListParagraph"/>
        <w:numPr>
          <w:ilvl w:val="0"/>
          <w:numId w:val="5"/>
        </w:numPr>
        <w:rPr>
          <w:rFonts w:ascii="Century Gothic" w:hAnsi="Century Gothic"/>
        </w:rPr>
      </w:pPr>
      <w:r>
        <w:rPr>
          <w:rFonts w:ascii="Century Gothic" w:hAnsi="Century Gothic"/>
        </w:rPr>
        <w:t>Have students play 10 rounds. At the end of the game students will add the scores for each player.</w:t>
      </w:r>
    </w:p>
    <w:p w:rsidR="00F824C4" w:rsidRDefault="00DB6300" w:rsidP="00F824C4">
      <w:pPr>
        <w:pStyle w:val="ListParagraph"/>
        <w:numPr>
          <w:ilvl w:val="0"/>
          <w:numId w:val="5"/>
        </w:numPr>
        <w:rPr>
          <w:rFonts w:ascii="Century Gothic" w:hAnsi="Century Gothic"/>
        </w:rPr>
      </w:pPr>
      <w:r>
        <w:rPr>
          <w:rFonts w:ascii="Century Gothic" w:hAnsi="Century Gothic"/>
        </w:rPr>
        <w:t>The player with the lowest total is the winner.</w:t>
      </w:r>
    </w:p>
    <w:p w:rsidR="00F824C4" w:rsidRPr="00EE62F9" w:rsidRDefault="00F63052" w:rsidP="00F824C4">
      <w:pPr>
        <w:rPr>
          <w:rFonts w:ascii="Century Gothic" w:hAnsi="Century Gothic"/>
          <w:b/>
        </w:rPr>
      </w:pPr>
      <w:r w:rsidRPr="00EE62F9">
        <w:rPr>
          <w:rFonts w:ascii="Century Gothic" w:hAnsi="Century Gothic"/>
          <w:b/>
        </w:rPr>
        <w:t>Conclusion</w:t>
      </w:r>
      <w:r w:rsidR="00F824C4" w:rsidRPr="00EE62F9">
        <w:rPr>
          <w:rFonts w:ascii="Century Gothic" w:hAnsi="Century Gothic"/>
          <w:b/>
        </w:rPr>
        <w:t>:</w:t>
      </w:r>
    </w:p>
    <w:p w:rsidR="00F824C4" w:rsidRDefault="00F63052" w:rsidP="00F63052">
      <w:pPr>
        <w:pStyle w:val="ListParagraph"/>
        <w:numPr>
          <w:ilvl w:val="0"/>
          <w:numId w:val="8"/>
        </w:numPr>
        <w:rPr>
          <w:rFonts w:ascii="Century Gothic" w:hAnsi="Century Gothic"/>
        </w:rPr>
      </w:pPr>
      <w:r>
        <w:rPr>
          <w:rFonts w:ascii="Century Gothic" w:hAnsi="Century Gothic"/>
        </w:rPr>
        <w:t>We will come back together as a class.</w:t>
      </w:r>
    </w:p>
    <w:p w:rsidR="00F63052" w:rsidRDefault="00F63052" w:rsidP="00F63052">
      <w:pPr>
        <w:pStyle w:val="ListParagraph"/>
        <w:numPr>
          <w:ilvl w:val="0"/>
          <w:numId w:val="8"/>
        </w:numPr>
        <w:rPr>
          <w:rFonts w:ascii="Century Gothic" w:hAnsi="Century Gothic"/>
        </w:rPr>
      </w:pPr>
      <w:r>
        <w:rPr>
          <w:rFonts w:ascii="Century Gothic" w:hAnsi="Century Gothic"/>
        </w:rPr>
        <w:t xml:space="preserve">Students will be able to share some of their equations they came up with when they were using their numeral cards. </w:t>
      </w:r>
    </w:p>
    <w:p w:rsidR="00F63052" w:rsidRDefault="00F63052" w:rsidP="00F63052">
      <w:pPr>
        <w:pStyle w:val="ListParagraph"/>
        <w:numPr>
          <w:ilvl w:val="0"/>
          <w:numId w:val="8"/>
        </w:numPr>
        <w:rPr>
          <w:rFonts w:ascii="Century Gothic" w:hAnsi="Century Gothic"/>
        </w:rPr>
      </w:pPr>
      <w:r>
        <w:rPr>
          <w:rFonts w:ascii="Century Gothic" w:hAnsi="Century Gothic"/>
        </w:rPr>
        <w:t>When the students share, some students may have the same equations.</w:t>
      </w:r>
    </w:p>
    <w:p w:rsidR="00F63052" w:rsidRDefault="00F63052" w:rsidP="00F63052">
      <w:pPr>
        <w:pStyle w:val="ListParagraph"/>
        <w:numPr>
          <w:ilvl w:val="1"/>
          <w:numId w:val="8"/>
        </w:numPr>
        <w:rPr>
          <w:rFonts w:ascii="Century Gothic" w:hAnsi="Century Gothic"/>
        </w:rPr>
      </w:pPr>
      <w:r>
        <w:rPr>
          <w:rFonts w:ascii="Century Gothic" w:hAnsi="Century Gothic"/>
        </w:rPr>
        <w:t>By going over equations together, students will be able to see all the different ways their classmates came up with numbers.</w:t>
      </w:r>
    </w:p>
    <w:p w:rsidR="00F63052" w:rsidRPr="00EE62F9" w:rsidRDefault="00F63052" w:rsidP="00F63052">
      <w:pPr>
        <w:rPr>
          <w:rFonts w:ascii="Century Gothic" w:hAnsi="Century Gothic"/>
          <w:b/>
        </w:rPr>
      </w:pPr>
      <w:r w:rsidRPr="00EE62F9">
        <w:rPr>
          <w:rFonts w:ascii="Century Gothic" w:hAnsi="Century Gothic"/>
          <w:b/>
        </w:rPr>
        <w:t>Assessment:</w:t>
      </w:r>
    </w:p>
    <w:p w:rsidR="00F63052" w:rsidRDefault="00F63052" w:rsidP="00F63052">
      <w:pPr>
        <w:pStyle w:val="ListParagraph"/>
        <w:numPr>
          <w:ilvl w:val="0"/>
          <w:numId w:val="9"/>
        </w:numPr>
        <w:rPr>
          <w:rFonts w:ascii="Century Gothic" w:hAnsi="Century Gothic"/>
        </w:rPr>
      </w:pPr>
      <w:r>
        <w:rPr>
          <w:rFonts w:ascii="Century Gothic" w:hAnsi="Century Gothic"/>
        </w:rPr>
        <w:t>Do the students have a basic understanding of numbers through 10 and are able to answer questions through 20?</w:t>
      </w:r>
    </w:p>
    <w:p w:rsidR="00F63052" w:rsidRDefault="00F63052" w:rsidP="00F63052">
      <w:pPr>
        <w:pStyle w:val="ListParagraph"/>
        <w:numPr>
          <w:ilvl w:val="1"/>
          <w:numId w:val="9"/>
        </w:numPr>
        <w:rPr>
          <w:rFonts w:ascii="Century Gothic" w:hAnsi="Century Gothic"/>
        </w:rPr>
      </w:pPr>
      <w:r>
        <w:rPr>
          <w:rFonts w:ascii="Century Gothic" w:hAnsi="Century Gothic"/>
        </w:rPr>
        <w:t>Students are able to identify doubles and answer them correctly</w:t>
      </w:r>
    </w:p>
    <w:p w:rsidR="00F63052" w:rsidRDefault="00F63052" w:rsidP="00F63052">
      <w:pPr>
        <w:pStyle w:val="ListParagraph"/>
        <w:numPr>
          <w:ilvl w:val="1"/>
          <w:numId w:val="9"/>
        </w:numPr>
        <w:rPr>
          <w:rFonts w:ascii="Century Gothic" w:hAnsi="Century Gothic"/>
        </w:rPr>
      </w:pPr>
      <w:r>
        <w:rPr>
          <w:rFonts w:ascii="Century Gothic" w:hAnsi="Century Gothic"/>
        </w:rPr>
        <w:t>Students are able to answer doubles plus or minus one.</w:t>
      </w:r>
    </w:p>
    <w:p w:rsidR="00F63052" w:rsidRDefault="00F63052" w:rsidP="00F63052">
      <w:pPr>
        <w:pStyle w:val="ListParagraph"/>
        <w:numPr>
          <w:ilvl w:val="0"/>
          <w:numId w:val="9"/>
        </w:numPr>
        <w:rPr>
          <w:rFonts w:ascii="Century Gothic" w:hAnsi="Century Gothic"/>
        </w:rPr>
      </w:pPr>
      <w:r>
        <w:rPr>
          <w:rFonts w:ascii="Century Gothic" w:hAnsi="Century Gothic"/>
        </w:rPr>
        <w:t>Are the students able to calculate the sums of their numerical cards?</w:t>
      </w:r>
    </w:p>
    <w:p w:rsidR="00F63052" w:rsidRDefault="00F63052" w:rsidP="00F63052">
      <w:pPr>
        <w:pStyle w:val="ListParagraph"/>
        <w:numPr>
          <w:ilvl w:val="1"/>
          <w:numId w:val="9"/>
        </w:numPr>
        <w:rPr>
          <w:rFonts w:ascii="Century Gothic" w:hAnsi="Century Gothic"/>
        </w:rPr>
      </w:pPr>
      <w:r>
        <w:rPr>
          <w:rFonts w:ascii="Century Gothic" w:hAnsi="Century Gothic"/>
        </w:rPr>
        <w:t>Students can pick numbers that add up to or near 20.</w:t>
      </w:r>
    </w:p>
    <w:p w:rsidR="00F63052" w:rsidRDefault="00F63052" w:rsidP="00F63052">
      <w:pPr>
        <w:pStyle w:val="ListParagraph"/>
        <w:numPr>
          <w:ilvl w:val="1"/>
          <w:numId w:val="9"/>
        </w:numPr>
        <w:rPr>
          <w:rFonts w:ascii="Century Gothic" w:hAnsi="Century Gothic"/>
        </w:rPr>
      </w:pPr>
      <w:r>
        <w:rPr>
          <w:rFonts w:ascii="Century Gothic" w:hAnsi="Century Gothic"/>
        </w:rPr>
        <w:t>Students can add the number sentence and subtract to calculate their score.</w:t>
      </w:r>
    </w:p>
    <w:p w:rsidR="00F63052" w:rsidRPr="00EE62F9" w:rsidRDefault="00F63052" w:rsidP="00F63052">
      <w:pPr>
        <w:rPr>
          <w:rFonts w:ascii="Century Gothic" w:hAnsi="Century Gothic"/>
          <w:b/>
        </w:rPr>
      </w:pPr>
      <w:r w:rsidRPr="00EE62F9">
        <w:rPr>
          <w:rFonts w:ascii="Century Gothic" w:hAnsi="Century Gothic"/>
          <w:b/>
        </w:rPr>
        <w:t>Differentiation:</w:t>
      </w:r>
    </w:p>
    <w:p w:rsidR="00F63052" w:rsidRDefault="00F63052" w:rsidP="00F63052">
      <w:pPr>
        <w:pStyle w:val="ListParagraph"/>
        <w:numPr>
          <w:ilvl w:val="0"/>
          <w:numId w:val="10"/>
        </w:numPr>
        <w:rPr>
          <w:rFonts w:ascii="Century Gothic" w:hAnsi="Century Gothic"/>
        </w:rPr>
      </w:pPr>
      <w:r>
        <w:rPr>
          <w:rFonts w:ascii="Century Gothic" w:hAnsi="Century Gothic"/>
        </w:rPr>
        <w:t>Advanced students:</w:t>
      </w:r>
    </w:p>
    <w:p w:rsidR="00F63052" w:rsidRDefault="00F63052" w:rsidP="00F63052">
      <w:pPr>
        <w:pStyle w:val="ListParagraph"/>
        <w:numPr>
          <w:ilvl w:val="1"/>
          <w:numId w:val="10"/>
        </w:numPr>
        <w:rPr>
          <w:rFonts w:ascii="Century Gothic" w:hAnsi="Century Gothic"/>
        </w:rPr>
      </w:pPr>
      <w:r>
        <w:rPr>
          <w:rFonts w:ascii="Century Gothic" w:hAnsi="Century Gothic"/>
        </w:rPr>
        <w:lastRenderedPageBreak/>
        <w:t xml:space="preserve">Students can choose numbers that add up higher than 20 to challenge their number sense. </w:t>
      </w:r>
    </w:p>
    <w:p w:rsidR="00F85634" w:rsidRDefault="00F85634" w:rsidP="00F63052">
      <w:pPr>
        <w:pStyle w:val="ListParagraph"/>
        <w:numPr>
          <w:ilvl w:val="1"/>
          <w:numId w:val="10"/>
        </w:numPr>
        <w:rPr>
          <w:rFonts w:ascii="Century Gothic" w:hAnsi="Century Gothic"/>
        </w:rPr>
      </w:pPr>
      <w:r>
        <w:rPr>
          <w:rFonts w:ascii="Century Gothic" w:hAnsi="Century Gothic"/>
        </w:rPr>
        <w:t>Students can create word problems using their number sentence from the numerical cards.</w:t>
      </w:r>
    </w:p>
    <w:p w:rsidR="00F85634" w:rsidRDefault="00F85634" w:rsidP="00F85634">
      <w:pPr>
        <w:pStyle w:val="ListParagraph"/>
        <w:numPr>
          <w:ilvl w:val="0"/>
          <w:numId w:val="10"/>
        </w:numPr>
        <w:rPr>
          <w:rFonts w:ascii="Century Gothic" w:hAnsi="Century Gothic"/>
        </w:rPr>
      </w:pPr>
      <w:r>
        <w:rPr>
          <w:rFonts w:ascii="Century Gothic" w:hAnsi="Century Gothic"/>
        </w:rPr>
        <w:t>Struggling students:</w:t>
      </w:r>
    </w:p>
    <w:p w:rsidR="00F85634" w:rsidRDefault="00F85634" w:rsidP="00F85634">
      <w:pPr>
        <w:pStyle w:val="ListParagraph"/>
        <w:numPr>
          <w:ilvl w:val="1"/>
          <w:numId w:val="10"/>
        </w:numPr>
        <w:rPr>
          <w:rFonts w:ascii="Century Gothic" w:hAnsi="Century Gothic"/>
        </w:rPr>
      </w:pPr>
      <w:r>
        <w:rPr>
          <w:rFonts w:ascii="Century Gothic" w:hAnsi="Century Gothic"/>
        </w:rPr>
        <w:t>Students can choose numerical cards that equal 10 to work on their numbers 1-10.</w:t>
      </w:r>
    </w:p>
    <w:p w:rsidR="00F85634" w:rsidRDefault="00F85634" w:rsidP="00F85634">
      <w:pPr>
        <w:pStyle w:val="ListParagraph"/>
        <w:numPr>
          <w:ilvl w:val="1"/>
          <w:numId w:val="10"/>
        </w:numPr>
        <w:rPr>
          <w:rFonts w:ascii="Century Gothic" w:hAnsi="Century Gothic"/>
        </w:rPr>
      </w:pPr>
      <w:r>
        <w:rPr>
          <w:rFonts w:ascii="Century Gothic" w:hAnsi="Century Gothic"/>
        </w:rPr>
        <w:t xml:space="preserve">Students can work on their understanding of doubles by using flash cards or </w:t>
      </w:r>
      <w:proofErr w:type="spellStart"/>
      <w:r>
        <w:rPr>
          <w:rFonts w:ascii="Century Gothic" w:hAnsi="Century Gothic"/>
        </w:rPr>
        <w:t>manipulatives</w:t>
      </w:r>
      <w:proofErr w:type="spellEnd"/>
      <w:r>
        <w:rPr>
          <w:rFonts w:ascii="Century Gothic" w:hAnsi="Century Gothic"/>
        </w:rPr>
        <w:t xml:space="preserve"> given by the teacher.</w:t>
      </w:r>
    </w:p>
    <w:p w:rsidR="00F85634" w:rsidRPr="00EE62F9" w:rsidRDefault="00F85634" w:rsidP="00F85634">
      <w:pPr>
        <w:rPr>
          <w:rFonts w:ascii="Century Gothic" w:hAnsi="Century Gothic"/>
          <w:b/>
        </w:rPr>
      </w:pPr>
      <w:r w:rsidRPr="00EE62F9">
        <w:rPr>
          <w:rFonts w:ascii="Century Gothic" w:hAnsi="Century Gothic"/>
          <w:b/>
        </w:rPr>
        <w:t>Integration Activities:</w:t>
      </w:r>
    </w:p>
    <w:p w:rsidR="00F85634" w:rsidRDefault="00F85634" w:rsidP="00F85634">
      <w:pPr>
        <w:pStyle w:val="ListParagraph"/>
        <w:numPr>
          <w:ilvl w:val="0"/>
          <w:numId w:val="11"/>
        </w:numPr>
        <w:rPr>
          <w:rFonts w:ascii="Century Gothic" w:hAnsi="Century Gothic"/>
        </w:rPr>
      </w:pPr>
      <w:r>
        <w:rPr>
          <w:rFonts w:ascii="Century Gothic" w:hAnsi="Century Gothic"/>
        </w:rPr>
        <w:t>Read the book: “Oliver’s Party” by Jenny Fry</w:t>
      </w:r>
    </w:p>
    <w:p w:rsidR="00F85634" w:rsidRDefault="00F85634" w:rsidP="00F85634">
      <w:pPr>
        <w:pStyle w:val="ListParagraph"/>
        <w:numPr>
          <w:ilvl w:val="0"/>
          <w:numId w:val="11"/>
        </w:numPr>
        <w:rPr>
          <w:rFonts w:ascii="Century Gothic" w:hAnsi="Century Gothic"/>
        </w:rPr>
      </w:pPr>
      <w:r>
        <w:rPr>
          <w:rFonts w:ascii="Century Gothic" w:hAnsi="Century Gothic"/>
        </w:rPr>
        <w:t>This book would be good to review numbers 1-10 before moving onto 20.</w:t>
      </w:r>
    </w:p>
    <w:p w:rsidR="00F85634" w:rsidRDefault="00F85634" w:rsidP="00F85634">
      <w:pPr>
        <w:pStyle w:val="ListParagraph"/>
        <w:numPr>
          <w:ilvl w:val="0"/>
          <w:numId w:val="11"/>
        </w:numPr>
        <w:rPr>
          <w:rFonts w:ascii="Century Gothic" w:hAnsi="Century Gothic"/>
        </w:rPr>
      </w:pPr>
      <w:r>
        <w:rPr>
          <w:rFonts w:ascii="Century Gothic" w:hAnsi="Century Gothic"/>
        </w:rPr>
        <w:t>Summary: Kids join Oliver at his birthday party. Children add numbers together when each party guest arrives at Oliver’s birthday. When the kids are leaving Oliver’s birthday party, the children are able to subtract as each kid is leaving. The book allows for students to see the numbers written and there all illustrations to go along with the numbers.</w:t>
      </w:r>
    </w:p>
    <w:p w:rsidR="00F85634" w:rsidRPr="00EE62F9" w:rsidRDefault="00F85634" w:rsidP="00F85634">
      <w:pPr>
        <w:rPr>
          <w:rFonts w:ascii="Century Gothic" w:hAnsi="Century Gothic"/>
          <w:b/>
        </w:rPr>
      </w:pPr>
      <w:r w:rsidRPr="00EE62F9">
        <w:rPr>
          <w:rFonts w:ascii="Century Gothic" w:hAnsi="Century Gothic"/>
          <w:b/>
        </w:rPr>
        <w:t>Lesson Justification:</w:t>
      </w:r>
    </w:p>
    <w:p w:rsidR="00F85634" w:rsidRDefault="00F85634" w:rsidP="00F85634">
      <w:pPr>
        <w:pStyle w:val="ListParagraph"/>
        <w:numPr>
          <w:ilvl w:val="0"/>
          <w:numId w:val="12"/>
        </w:numPr>
        <w:rPr>
          <w:rFonts w:ascii="Century Gothic" w:hAnsi="Century Gothic"/>
        </w:rPr>
      </w:pPr>
      <w:r>
        <w:rPr>
          <w:rFonts w:ascii="Century Gothic" w:hAnsi="Century Gothic"/>
        </w:rPr>
        <w:t xml:space="preserve">My lesson supports teaching for understanding because it begins by reviewing the numbers 1-10 to then move onto 1-20. We first review 1-10 by using prior knowledge of doubles and the students are able to visualize the </w:t>
      </w:r>
      <w:r w:rsidR="005A021B">
        <w:rPr>
          <w:rFonts w:ascii="Century Gothic" w:hAnsi="Century Gothic"/>
        </w:rPr>
        <w:t xml:space="preserve">numbers with the use of snap cubes. Once we have learned our numbers through 20 and number sentences we will move onto our game called near 20. The students will be able to use numerical cards to see the numbers and help write their number sentences to find out their score for the game while repeating this several times to continue practice. </w:t>
      </w:r>
    </w:p>
    <w:p w:rsidR="00BC458F" w:rsidRDefault="00BC458F" w:rsidP="00BC458F">
      <w:pPr>
        <w:ind w:left="360"/>
        <w:rPr>
          <w:rFonts w:ascii="Century Gothic" w:hAnsi="Century Gothic"/>
          <w:b/>
        </w:rPr>
      </w:pPr>
      <w:r>
        <w:rPr>
          <w:rFonts w:ascii="Century Gothic" w:hAnsi="Century Gothic"/>
          <w:b/>
        </w:rPr>
        <w:t>Websites used:</w:t>
      </w:r>
    </w:p>
    <w:p w:rsidR="00BC458F" w:rsidRDefault="00855E40" w:rsidP="00BC458F">
      <w:pPr>
        <w:pStyle w:val="ListParagraph"/>
        <w:numPr>
          <w:ilvl w:val="0"/>
          <w:numId w:val="12"/>
        </w:numPr>
        <w:rPr>
          <w:rFonts w:ascii="Century Gothic" w:hAnsi="Century Gothic"/>
        </w:rPr>
      </w:pPr>
      <w:hyperlink r:id="rId5" w:history="1">
        <w:r w:rsidR="00BC458F" w:rsidRPr="004D3159">
          <w:rPr>
            <w:rStyle w:val="Hyperlink"/>
            <w:rFonts w:ascii="Century Gothic" w:hAnsi="Century Gothic"/>
          </w:rPr>
          <w:t>http://www.eduplace.com/math/mathsteps/1/a/1.addsubfacts.develop.html</w:t>
        </w:r>
      </w:hyperlink>
    </w:p>
    <w:p w:rsidR="00BC458F" w:rsidRDefault="00855E40" w:rsidP="00BC458F">
      <w:pPr>
        <w:pStyle w:val="ListParagraph"/>
        <w:numPr>
          <w:ilvl w:val="0"/>
          <w:numId w:val="12"/>
        </w:numPr>
        <w:rPr>
          <w:rFonts w:ascii="Century Gothic" w:hAnsi="Century Gothic"/>
        </w:rPr>
      </w:pPr>
      <w:hyperlink r:id="rId6" w:history="1">
        <w:r w:rsidR="00BC458F" w:rsidRPr="004D3159">
          <w:rPr>
            <w:rStyle w:val="Hyperlink"/>
            <w:rFonts w:ascii="Century Gothic" w:hAnsi="Century Gothic"/>
          </w:rPr>
          <w:t>http://www.k-5mathteachingresources.com/support-files/near-20.pdf</w:t>
        </w:r>
      </w:hyperlink>
    </w:p>
    <w:p w:rsidR="00BC458F" w:rsidRPr="00BC458F" w:rsidRDefault="00BC458F" w:rsidP="00BC458F">
      <w:pPr>
        <w:ind w:left="360"/>
        <w:rPr>
          <w:rFonts w:ascii="Century Gothic" w:hAnsi="Century Gothic"/>
        </w:rPr>
      </w:pPr>
    </w:p>
    <w:sectPr w:rsidR="00BC458F" w:rsidRPr="00BC458F" w:rsidSect="00D164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436A2"/>
    <w:multiLevelType w:val="hybridMultilevel"/>
    <w:tmpl w:val="2E5831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858C7"/>
    <w:multiLevelType w:val="hybridMultilevel"/>
    <w:tmpl w:val="D7C43A7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C347B"/>
    <w:multiLevelType w:val="hybridMultilevel"/>
    <w:tmpl w:val="FC7CA4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B027B0"/>
    <w:multiLevelType w:val="hybridMultilevel"/>
    <w:tmpl w:val="0F56AA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F77890"/>
    <w:multiLevelType w:val="hybridMultilevel"/>
    <w:tmpl w:val="22DCDC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A65FED"/>
    <w:multiLevelType w:val="hybridMultilevel"/>
    <w:tmpl w:val="7DEEBA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2F2DDB"/>
    <w:multiLevelType w:val="hybridMultilevel"/>
    <w:tmpl w:val="DAF43B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B81E67"/>
    <w:multiLevelType w:val="hybridMultilevel"/>
    <w:tmpl w:val="F6A81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7731EC"/>
    <w:multiLevelType w:val="hybridMultilevel"/>
    <w:tmpl w:val="CF58FEC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63019F"/>
    <w:multiLevelType w:val="hybridMultilevel"/>
    <w:tmpl w:val="A67204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E94CC8"/>
    <w:multiLevelType w:val="hybridMultilevel"/>
    <w:tmpl w:val="94C004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2C3840"/>
    <w:multiLevelType w:val="hybridMultilevel"/>
    <w:tmpl w:val="544AF9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492659"/>
    <w:multiLevelType w:val="hybridMultilevel"/>
    <w:tmpl w:val="B444058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3"/>
  </w:num>
  <w:num w:numId="4">
    <w:abstractNumId w:val="5"/>
  </w:num>
  <w:num w:numId="5">
    <w:abstractNumId w:val="6"/>
  </w:num>
  <w:num w:numId="6">
    <w:abstractNumId w:val="7"/>
  </w:num>
  <w:num w:numId="7">
    <w:abstractNumId w:val="12"/>
  </w:num>
  <w:num w:numId="8">
    <w:abstractNumId w:val="8"/>
  </w:num>
  <w:num w:numId="9">
    <w:abstractNumId w:val="11"/>
  </w:num>
  <w:num w:numId="10">
    <w:abstractNumId w:val="0"/>
  </w:num>
  <w:num w:numId="11">
    <w:abstractNumId w:val="4"/>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131F"/>
    <w:rsid w:val="000C4B5A"/>
    <w:rsid w:val="002E5228"/>
    <w:rsid w:val="004C131F"/>
    <w:rsid w:val="005A021B"/>
    <w:rsid w:val="00855E40"/>
    <w:rsid w:val="009D6413"/>
    <w:rsid w:val="00BC458F"/>
    <w:rsid w:val="00D164C6"/>
    <w:rsid w:val="00D87AAF"/>
    <w:rsid w:val="00DB6300"/>
    <w:rsid w:val="00DD2AD5"/>
    <w:rsid w:val="00EE62F9"/>
    <w:rsid w:val="00EF4660"/>
    <w:rsid w:val="00F63052"/>
    <w:rsid w:val="00F824C4"/>
    <w:rsid w:val="00F85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31F"/>
    <w:pPr>
      <w:ind w:left="720"/>
      <w:contextualSpacing/>
    </w:pPr>
  </w:style>
  <w:style w:type="character" w:styleId="Hyperlink">
    <w:name w:val="Hyperlink"/>
    <w:basedOn w:val="DefaultParagraphFont"/>
    <w:uiPriority w:val="99"/>
    <w:unhideWhenUsed/>
    <w:rsid w:val="00BC45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5mathteachingresources.com/support-files/near-20.pdf" TargetMode="External"/><Relationship Id="rId5" Type="http://schemas.openxmlformats.org/officeDocument/2006/relationships/hyperlink" Target="http://www.eduplace.com/math/mathsteps/1/a/1.addsubfacts.develo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cp:lastPrinted>2012-11-06T22:12:00Z</cp:lastPrinted>
  <dcterms:created xsi:type="dcterms:W3CDTF">2012-12-05T23:25:00Z</dcterms:created>
  <dcterms:modified xsi:type="dcterms:W3CDTF">2012-12-05T23:25:00Z</dcterms:modified>
</cp:coreProperties>
</file>