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FBAF5" w14:textId="77777777" w:rsidR="00097361" w:rsidRPr="007F1277" w:rsidRDefault="0030293D" w:rsidP="00C02B56">
      <w:pPr>
        <w:widowControl w:val="0"/>
        <w:numPr>
          <w:ilvl w:val="0"/>
          <w:numId w:val="1"/>
        </w:numPr>
        <w:tabs>
          <w:tab w:val="left" w:pos="220"/>
          <w:tab w:val="left" w:pos="720"/>
        </w:tabs>
        <w:autoSpaceDE w:val="0"/>
        <w:autoSpaceDN w:val="0"/>
        <w:adjustRightInd w:val="0"/>
        <w:spacing w:after="100"/>
        <w:ind w:hanging="720"/>
        <w:jc w:val="center"/>
        <w:rPr>
          <w:rFonts w:ascii="Times New Roman" w:hAnsi="Times New Roman" w:cs="Times New Roman"/>
          <w:b/>
        </w:rPr>
      </w:pPr>
      <w:bookmarkStart w:id="0" w:name="_GoBack"/>
      <w:bookmarkEnd w:id="0"/>
      <w:r w:rsidRPr="007F1277">
        <w:rPr>
          <w:rFonts w:ascii="Times New Roman" w:hAnsi="Times New Roman" w:cs="Times New Roman"/>
          <w:b/>
        </w:rPr>
        <w:t>Mirror Image</w:t>
      </w:r>
    </w:p>
    <w:p w14:paraId="0E1429D1" w14:textId="77777777" w:rsidR="00237E97" w:rsidRPr="007F1277" w:rsidRDefault="00237E97" w:rsidP="00C02B56">
      <w:pPr>
        <w:widowControl w:val="0"/>
        <w:numPr>
          <w:ilvl w:val="0"/>
          <w:numId w:val="1"/>
        </w:numPr>
        <w:tabs>
          <w:tab w:val="left" w:pos="220"/>
          <w:tab w:val="left" w:pos="720"/>
        </w:tabs>
        <w:autoSpaceDE w:val="0"/>
        <w:autoSpaceDN w:val="0"/>
        <w:adjustRightInd w:val="0"/>
        <w:spacing w:after="100"/>
        <w:ind w:hanging="720"/>
        <w:jc w:val="center"/>
        <w:rPr>
          <w:rFonts w:ascii="Times New Roman" w:hAnsi="Times New Roman" w:cs="Times New Roman"/>
          <w:b/>
        </w:rPr>
      </w:pPr>
    </w:p>
    <w:p w14:paraId="3694DE1D" w14:textId="77777777" w:rsidR="00C02B56" w:rsidRDefault="00C02B56" w:rsidP="00183FDB">
      <w:pPr>
        <w:widowControl w:val="0"/>
        <w:tabs>
          <w:tab w:val="left" w:pos="220"/>
          <w:tab w:val="left" w:pos="720"/>
        </w:tabs>
        <w:autoSpaceDE w:val="0"/>
        <w:autoSpaceDN w:val="0"/>
        <w:adjustRightInd w:val="0"/>
        <w:spacing w:after="100"/>
        <w:rPr>
          <w:rFonts w:ascii="Times New Roman" w:hAnsi="Times New Roman" w:cs="Times New Roman"/>
        </w:rPr>
      </w:pPr>
      <w:r w:rsidRPr="007F1277">
        <w:rPr>
          <w:rFonts w:ascii="Times New Roman" w:hAnsi="Times New Roman" w:cs="Times New Roman"/>
          <w:b/>
        </w:rPr>
        <w:t>Grade Level:</w:t>
      </w:r>
      <w:r w:rsidRPr="007F1277">
        <w:rPr>
          <w:rFonts w:ascii="Times New Roman" w:hAnsi="Times New Roman" w:cs="Times New Roman"/>
        </w:rPr>
        <w:t xml:space="preserve"> Fourth</w:t>
      </w:r>
    </w:p>
    <w:p w14:paraId="0819D84E" w14:textId="77777777" w:rsidR="007F1277" w:rsidRPr="007F1277" w:rsidRDefault="007F1277" w:rsidP="00183FDB">
      <w:pPr>
        <w:widowControl w:val="0"/>
        <w:tabs>
          <w:tab w:val="left" w:pos="220"/>
          <w:tab w:val="left" w:pos="720"/>
        </w:tabs>
        <w:autoSpaceDE w:val="0"/>
        <w:autoSpaceDN w:val="0"/>
        <w:adjustRightInd w:val="0"/>
        <w:spacing w:after="100"/>
        <w:rPr>
          <w:rFonts w:ascii="Times New Roman" w:hAnsi="Times New Roman" w:cs="Times New Roman"/>
        </w:rPr>
      </w:pPr>
    </w:p>
    <w:p w14:paraId="628BCCAD" w14:textId="77777777" w:rsidR="00926161" w:rsidRDefault="00C02B56" w:rsidP="00183FDB">
      <w:pPr>
        <w:widowControl w:val="0"/>
        <w:tabs>
          <w:tab w:val="left" w:pos="220"/>
          <w:tab w:val="left" w:pos="720"/>
        </w:tabs>
        <w:autoSpaceDE w:val="0"/>
        <w:autoSpaceDN w:val="0"/>
        <w:adjustRightInd w:val="0"/>
        <w:spacing w:after="100"/>
        <w:rPr>
          <w:rFonts w:ascii="Times New Roman" w:hAnsi="Times New Roman" w:cs="Times New Roman"/>
          <w:b/>
        </w:rPr>
      </w:pPr>
      <w:r w:rsidRPr="007F1277">
        <w:rPr>
          <w:rFonts w:ascii="Times New Roman" w:hAnsi="Times New Roman" w:cs="Times New Roman"/>
          <w:b/>
        </w:rPr>
        <w:t>Objectives:</w:t>
      </w:r>
      <w:r w:rsidR="007F1277">
        <w:rPr>
          <w:rFonts w:ascii="Times New Roman" w:hAnsi="Times New Roman" w:cs="Times New Roman"/>
          <w:b/>
        </w:rPr>
        <w:t xml:space="preserve"> </w:t>
      </w:r>
    </w:p>
    <w:p w14:paraId="2837E65C" w14:textId="77777777" w:rsidR="00C02B56" w:rsidRDefault="007F1277" w:rsidP="00183FDB">
      <w:pPr>
        <w:widowControl w:val="0"/>
        <w:tabs>
          <w:tab w:val="left" w:pos="220"/>
          <w:tab w:val="left" w:pos="720"/>
        </w:tabs>
        <w:autoSpaceDE w:val="0"/>
        <w:autoSpaceDN w:val="0"/>
        <w:adjustRightInd w:val="0"/>
        <w:spacing w:after="100"/>
        <w:rPr>
          <w:rFonts w:ascii="Times New Roman" w:hAnsi="Times New Roman" w:cs="Times New Roman"/>
        </w:rPr>
      </w:pPr>
      <w:r>
        <w:rPr>
          <w:rFonts w:ascii="Times New Roman" w:hAnsi="Times New Roman" w:cs="Times New Roman"/>
        </w:rPr>
        <w:t xml:space="preserve">Students will be able to </w:t>
      </w:r>
      <w:r w:rsidR="00926161">
        <w:rPr>
          <w:rFonts w:ascii="Times New Roman" w:hAnsi="Times New Roman" w:cs="Times New Roman"/>
        </w:rPr>
        <w:t>develop an understanding of line symmetry by finding the line of symmetry in the various objects that are presented.</w:t>
      </w:r>
    </w:p>
    <w:p w14:paraId="038D2547" w14:textId="77777777" w:rsidR="00926161" w:rsidRDefault="00926161" w:rsidP="00183FDB">
      <w:pPr>
        <w:widowControl w:val="0"/>
        <w:tabs>
          <w:tab w:val="left" w:pos="220"/>
          <w:tab w:val="left" w:pos="720"/>
        </w:tabs>
        <w:autoSpaceDE w:val="0"/>
        <w:autoSpaceDN w:val="0"/>
        <w:adjustRightInd w:val="0"/>
        <w:spacing w:after="100"/>
        <w:rPr>
          <w:rFonts w:ascii="Times New Roman" w:hAnsi="Times New Roman" w:cs="Times New Roman"/>
        </w:rPr>
      </w:pPr>
      <w:r>
        <w:rPr>
          <w:rFonts w:ascii="Times New Roman" w:hAnsi="Times New Roman" w:cs="Times New Roman"/>
        </w:rPr>
        <w:t xml:space="preserve">Students will be able to communicate how to determine a line of symmetry and how it makes an object look balanced through class discussion. </w:t>
      </w:r>
    </w:p>
    <w:p w14:paraId="58DBBDB4" w14:textId="77777777" w:rsidR="007F1277" w:rsidRPr="007F1277" w:rsidRDefault="007F1277" w:rsidP="00183FDB">
      <w:pPr>
        <w:widowControl w:val="0"/>
        <w:tabs>
          <w:tab w:val="left" w:pos="220"/>
          <w:tab w:val="left" w:pos="720"/>
        </w:tabs>
        <w:autoSpaceDE w:val="0"/>
        <w:autoSpaceDN w:val="0"/>
        <w:adjustRightInd w:val="0"/>
        <w:spacing w:after="100"/>
        <w:rPr>
          <w:rFonts w:ascii="Times New Roman" w:hAnsi="Times New Roman" w:cs="Times New Roman"/>
        </w:rPr>
      </w:pPr>
    </w:p>
    <w:p w14:paraId="010982FA" w14:textId="77777777" w:rsidR="00C02B56" w:rsidRPr="007F1277" w:rsidRDefault="00C02B56" w:rsidP="00C02B56">
      <w:pPr>
        <w:widowControl w:val="0"/>
        <w:tabs>
          <w:tab w:val="left" w:pos="220"/>
          <w:tab w:val="left" w:pos="720"/>
        </w:tabs>
        <w:autoSpaceDE w:val="0"/>
        <w:autoSpaceDN w:val="0"/>
        <w:adjustRightInd w:val="0"/>
        <w:spacing w:after="100"/>
        <w:rPr>
          <w:rFonts w:ascii="Times New Roman" w:hAnsi="Times New Roman" w:cs="Times New Roman"/>
          <w:b/>
        </w:rPr>
      </w:pPr>
      <w:r w:rsidRPr="007F1277">
        <w:rPr>
          <w:rFonts w:ascii="Times New Roman" w:hAnsi="Times New Roman" w:cs="Times New Roman"/>
          <w:b/>
        </w:rPr>
        <w:t>Common Core Standards Addressed:</w:t>
      </w:r>
    </w:p>
    <w:p w14:paraId="64F26977" w14:textId="77777777" w:rsidR="00F439F2" w:rsidRDefault="007F1277" w:rsidP="007F1277">
      <w:pPr>
        <w:widowControl w:val="0"/>
        <w:tabs>
          <w:tab w:val="left" w:pos="220"/>
          <w:tab w:val="left" w:pos="720"/>
        </w:tabs>
        <w:autoSpaceDE w:val="0"/>
        <w:autoSpaceDN w:val="0"/>
        <w:adjustRightInd w:val="0"/>
        <w:spacing w:after="100"/>
        <w:ind w:left="720"/>
        <w:rPr>
          <w:rFonts w:ascii="Times New Roman" w:hAnsi="Times New Roman" w:cs="Times New Roman"/>
          <w:i/>
        </w:rPr>
      </w:pPr>
      <w:r w:rsidRPr="007F1277">
        <w:rPr>
          <w:rFonts w:ascii="Times New Roman" w:hAnsi="Times New Roman" w:cs="Times New Roman"/>
          <w:bCs/>
        </w:rPr>
        <w:t>MCC.4.G.3</w:t>
      </w:r>
      <w:r w:rsidRPr="007F1277">
        <w:rPr>
          <w:rFonts w:ascii="Times New Roman" w:hAnsi="Times New Roman" w:cs="Times New Roman"/>
          <w:b/>
          <w:bCs/>
          <w:i/>
        </w:rPr>
        <w:t xml:space="preserve"> </w:t>
      </w:r>
      <w:r w:rsidRPr="007F1277">
        <w:rPr>
          <w:rFonts w:ascii="Times New Roman" w:hAnsi="Times New Roman" w:cs="Times New Roman"/>
          <w:i/>
        </w:rPr>
        <w:t>Recognize a line of symmetry for a two-dimensional figure as a line across the figure such that the figure can be folded along the line into matching parts. Identify line-symmetric figures and draw lines of symmetry.</w:t>
      </w:r>
    </w:p>
    <w:p w14:paraId="42C4E05C" w14:textId="77777777" w:rsidR="00926161" w:rsidRPr="007F1277" w:rsidRDefault="00926161" w:rsidP="007F1277">
      <w:pPr>
        <w:widowControl w:val="0"/>
        <w:tabs>
          <w:tab w:val="left" w:pos="220"/>
          <w:tab w:val="left" w:pos="720"/>
        </w:tabs>
        <w:autoSpaceDE w:val="0"/>
        <w:autoSpaceDN w:val="0"/>
        <w:adjustRightInd w:val="0"/>
        <w:spacing w:after="100"/>
        <w:ind w:left="720"/>
        <w:rPr>
          <w:rFonts w:ascii="Times New Roman" w:hAnsi="Times New Roman" w:cs="Times New Roman"/>
          <w:b/>
          <w:i/>
        </w:rPr>
      </w:pPr>
    </w:p>
    <w:p w14:paraId="15DFFE78" w14:textId="77777777" w:rsidR="0030293D" w:rsidRPr="0030293D" w:rsidRDefault="00C02B56" w:rsidP="007D01DF">
      <w:pPr>
        <w:widowControl w:val="0"/>
        <w:tabs>
          <w:tab w:val="left" w:pos="220"/>
          <w:tab w:val="left" w:pos="720"/>
        </w:tabs>
        <w:autoSpaceDE w:val="0"/>
        <w:autoSpaceDN w:val="0"/>
        <w:adjustRightInd w:val="0"/>
        <w:spacing w:after="100"/>
        <w:rPr>
          <w:rFonts w:ascii="Times New Roman" w:hAnsi="Times New Roman" w:cs="Times New Roman"/>
          <w:b/>
        </w:rPr>
      </w:pPr>
      <w:r w:rsidRPr="007F1277">
        <w:rPr>
          <w:rFonts w:ascii="Times New Roman" w:hAnsi="Times New Roman" w:cs="Times New Roman"/>
          <w:b/>
        </w:rPr>
        <w:t xml:space="preserve">Materials: </w:t>
      </w:r>
    </w:p>
    <w:p w14:paraId="4D31FB4A" w14:textId="77777777" w:rsidR="0030293D" w:rsidRPr="007F1277" w:rsidRDefault="0030293D" w:rsidP="0030293D">
      <w:pPr>
        <w:pStyle w:val="ListParagraph"/>
        <w:numPr>
          <w:ilvl w:val="0"/>
          <w:numId w:val="16"/>
        </w:numPr>
        <w:autoSpaceDE w:val="0"/>
        <w:autoSpaceDN w:val="0"/>
        <w:adjustRightInd w:val="0"/>
        <w:rPr>
          <w:rFonts w:ascii="Times New Roman" w:hAnsi="Times New Roman" w:cs="Times New Roman"/>
          <w:color w:val="000000"/>
        </w:rPr>
      </w:pPr>
      <w:r w:rsidRPr="007F1277">
        <w:rPr>
          <w:rFonts w:ascii="Times New Roman" w:hAnsi="Times New Roman" w:cs="Times New Roman"/>
          <w:color w:val="000000"/>
        </w:rPr>
        <w:t xml:space="preserve">Mira or transparent mirrors </w:t>
      </w:r>
    </w:p>
    <w:p w14:paraId="11821A7B" w14:textId="77777777" w:rsidR="0030293D" w:rsidRPr="007F1277" w:rsidRDefault="0030293D" w:rsidP="0030293D">
      <w:pPr>
        <w:pStyle w:val="ListParagraph"/>
        <w:numPr>
          <w:ilvl w:val="0"/>
          <w:numId w:val="16"/>
        </w:numPr>
        <w:autoSpaceDE w:val="0"/>
        <w:autoSpaceDN w:val="0"/>
        <w:adjustRightInd w:val="0"/>
        <w:rPr>
          <w:rFonts w:ascii="Times New Roman" w:hAnsi="Times New Roman" w:cs="Times New Roman"/>
          <w:color w:val="000000"/>
        </w:rPr>
      </w:pPr>
      <w:r w:rsidRPr="007F1277">
        <w:rPr>
          <w:rFonts w:ascii="Times New Roman" w:hAnsi="Times New Roman" w:cs="Times New Roman"/>
          <w:color w:val="000000"/>
        </w:rPr>
        <w:t xml:space="preserve">scissors </w:t>
      </w:r>
    </w:p>
    <w:p w14:paraId="473E96EE" w14:textId="77777777" w:rsidR="0030293D" w:rsidRPr="007F1277" w:rsidRDefault="007D01DF" w:rsidP="0030293D">
      <w:pPr>
        <w:pStyle w:val="ListParagraph"/>
        <w:numPr>
          <w:ilvl w:val="0"/>
          <w:numId w:val="16"/>
        </w:numPr>
        <w:autoSpaceDE w:val="0"/>
        <w:autoSpaceDN w:val="0"/>
        <w:adjustRightInd w:val="0"/>
        <w:rPr>
          <w:rFonts w:ascii="Times New Roman" w:hAnsi="Times New Roman" w:cs="Times New Roman"/>
          <w:color w:val="000000"/>
        </w:rPr>
      </w:pPr>
      <w:r w:rsidRPr="007F1277">
        <w:rPr>
          <w:rFonts w:ascii="Times New Roman" w:hAnsi="Times New Roman" w:cs="Times New Roman"/>
          <w:color w:val="000000"/>
        </w:rPr>
        <w:t>a piece of paper for each student</w:t>
      </w:r>
    </w:p>
    <w:p w14:paraId="473115C8" w14:textId="77777777" w:rsidR="0030293D" w:rsidRPr="007F1277" w:rsidRDefault="0030293D" w:rsidP="0030293D">
      <w:pPr>
        <w:pStyle w:val="ListParagraph"/>
        <w:numPr>
          <w:ilvl w:val="0"/>
          <w:numId w:val="16"/>
        </w:numPr>
        <w:autoSpaceDE w:val="0"/>
        <w:autoSpaceDN w:val="0"/>
        <w:adjustRightInd w:val="0"/>
        <w:rPr>
          <w:rFonts w:ascii="Times New Roman" w:hAnsi="Times New Roman" w:cs="Times New Roman"/>
          <w:color w:val="000000"/>
        </w:rPr>
      </w:pPr>
      <w:r w:rsidRPr="007F1277">
        <w:rPr>
          <w:rFonts w:ascii="Times New Roman" w:hAnsi="Times New Roman" w:cs="Times New Roman"/>
          <w:color w:val="000000"/>
        </w:rPr>
        <w:t xml:space="preserve">Copies of the </w:t>
      </w:r>
      <w:r w:rsidR="007D01DF" w:rsidRPr="007F1277">
        <w:rPr>
          <w:rFonts w:ascii="Times New Roman" w:hAnsi="Times New Roman" w:cs="Times New Roman"/>
          <w:i/>
          <w:color w:val="000000"/>
        </w:rPr>
        <w:t>Nature</w:t>
      </w:r>
      <w:r w:rsidR="007D01DF" w:rsidRPr="007F1277">
        <w:rPr>
          <w:rFonts w:ascii="Times New Roman" w:hAnsi="Times New Roman" w:cs="Times New Roman"/>
          <w:color w:val="000000"/>
        </w:rPr>
        <w:t xml:space="preserve">, </w:t>
      </w:r>
      <w:r w:rsidR="007D01DF" w:rsidRPr="007F1277">
        <w:rPr>
          <w:rFonts w:ascii="Times New Roman" w:hAnsi="Times New Roman" w:cs="Times New Roman"/>
          <w:i/>
          <w:color w:val="000000"/>
        </w:rPr>
        <w:t>World Flags</w:t>
      </w:r>
      <w:r w:rsidR="007D01DF" w:rsidRPr="007F1277">
        <w:rPr>
          <w:rFonts w:ascii="Times New Roman" w:hAnsi="Times New Roman" w:cs="Times New Roman"/>
          <w:color w:val="000000"/>
        </w:rPr>
        <w:t xml:space="preserve">, and </w:t>
      </w:r>
      <w:r w:rsidR="007D01DF" w:rsidRPr="007F1277">
        <w:rPr>
          <w:rFonts w:ascii="Times New Roman" w:hAnsi="Times New Roman" w:cs="Times New Roman"/>
          <w:i/>
          <w:color w:val="000000"/>
        </w:rPr>
        <w:t>Shapes</w:t>
      </w:r>
      <w:r w:rsidR="007D01DF" w:rsidRPr="007F1277">
        <w:rPr>
          <w:rFonts w:ascii="Times New Roman" w:hAnsi="Times New Roman" w:cs="Times New Roman"/>
          <w:color w:val="000000"/>
        </w:rPr>
        <w:t xml:space="preserve"> handout for each student</w:t>
      </w:r>
    </w:p>
    <w:p w14:paraId="411D7405" w14:textId="77777777" w:rsidR="0030293D" w:rsidRPr="007F1277" w:rsidRDefault="0030293D" w:rsidP="0030293D">
      <w:pPr>
        <w:pStyle w:val="ListParagraph"/>
        <w:numPr>
          <w:ilvl w:val="0"/>
          <w:numId w:val="16"/>
        </w:numPr>
        <w:autoSpaceDE w:val="0"/>
        <w:autoSpaceDN w:val="0"/>
        <w:adjustRightInd w:val="0"/>
        <w:rPr>
          <w:rFonts w:ascii="Times New Roman" w:hAnsi="Times New Roman" w:cs="Times New Roman"/>
          <w:color w:val="000000"/>
        </w:rPr>
      </w:pPr>
      <w:r w:rsidRPr="007F1277">
        <w:rPr>
          <w:rFonts w:ascii="Times New Roman" w:hAnsi="Times New Roman" w:cs="Times New Roman"/>
          <w:color w:val="000000"/>
        </w:rPr>
        <w:t xml:space="preserve">pattern blocks </w:t>
      </w:r>
    </w:p>
    <w:p w14:paraId="21F8BFE8" w14:textId="77777777" w:rsidR="00C02B56" w:rsidRPr="007F1277" w:rsidRDefault="00C02B56" w:rsidP="00C02B56">
      <w:pPr>
        <w:widowControl w:val="0"/>
        <w:tabs>
          <w:tab w:val="left" w:pos="220"/>
          <w:tab w:val="left" w:pos="720"/>
        </w:tabs>
        <w:autoSpaceDE w:val="0"/>
        <w:autoSpaceDN w:val="0"/>
        <w:adjustRightInd w:val="0"/>
        <w:spacing w:after="100"/>
        <w:rPr>
          <w:rFonts w:ascii="Times New Roman" w:hAnsi="Times New Roman" w:cs="Times New Roman"/>
        </w:rPr>
      </w:pPr>
    </w:p>
    <w:p w14:paraId="5EE6E3D2" w14:textId="77777777" w:rsidR="00C02B56" w:rsidRPr="007F1277" w:rsidRDefault="00C02B56" w:rsidP="00C02B56">
      <w:pPr>
        <w:widowControl w:val="0"/>
        <w:tabs>
          <w:tab w:val="left" w:pos="220"/>
          <w:tab w:val="left" w:pos="720"/>
        </w:tabs>
        <w:autoSpaceDE w:val="0"/>
        <w:autoSpaceDN w:val="0"/>
        <w:adjustRightInd w:val="0"/>
        <w:spacing w:after="100"/>
        <w:rPr>
          <w:rFonts w:ascii="Times New Roman" w:hAnsi="Times New Roman" w:cs="Times New Roman"/>
          <w:b/>
        </w:rPr>
      </w:pPr>
      <w:r w:rsidRPr="007F1277">
        <w:rPr>
          <w:rFonts w:ascii="Times New Roman" w:hAnsi="Times New Roman" w:cs="Times New Roman"/>
          <w:b/>
        </w:rPr>
        <w:t>Procedure:</w:t>
      </w:r>
    </w:p>
    <w:p w14:paraId="5ABEE680" w14:textId="77777777" w:rsidR="0030293D" w:rsidRPr="007F1277" w:rsidRDefault="0030293D" w:rsidP="0030293D">
      <w:pPr>
        <w:pStyle w:val="ListParagraph"/>
        <w:numPr>
          <w:ilvl w:val="0"/>
          <w:numId w:val="15"/>
        </w:numPr>
        <w:autoSpaceDE w:val="0"/>
        <w:autoSpaceDN w:val="0"/>
        <w:adjustRightInd w:val="0"/>
        <w:rPr>
          <w:rFonts w:ascii="Times New Roman" w:hAnsi="Times New Roman" w:cs="Times New Roman"/>
          <w:color w:val="000000"/>
        </w:rPr>
      </w:pPr>
      <w:r w:rsidRPr="007F1277">
        <w:rPr>
          <w:rFonts w:ascii="Times New Roman" w:hAnsi="Times New Roman" w:cs="Times New Roman"/>
          <w:color w:val="000000"/>
        </w:rPr>
        <w:t xml:space="preserve">Provide students with a plain sheet of paper and a pair of scissors. </w:t>
      </w:r>
    </w:p>
    <w:p w14:paraId="689D95F6" w14:textId="77777777" w:rsidR="0030293D" w:rsidRPr="007F1277" w:rsidRDefault="0030293D" w:rsidP="0030293D">
      <w:pPr>
        <w:pStyle w:val="ListParagraph"/>
        <w:numPr>
          <w:ilvl w:val="0"/>
          <w:numId w:val="15"/>
        </w:numPr>
        <w:autoSpaceDE w:val="0"/>
        <w:autoSpaceDN w:val="0"/>
        <w:adjustRightInd w:val="0"/>
        <w:rPr>
          <w:rFonts w:ascii="Times New Roman" w:hAnsi="Times New Roman" w:cs="Times New Roman"/>
          <w:color w:val="000000"/>
        </w:rPr>
      </w:pPr>
      <w:r w:rsidRPr="007F1277">
        <w:rPr>
          <w:rFonts w:ascii="Times New Roman" w:hAnsi="Times New Roman" w:cs="Times New Roman"/>
          <w:color w:val="000000"/>
        </w:rPr>
        <w:t xml:space="preserve">Ask students to fold the sheet of paper in half and cut out a shape of their choosing along the fold. </w:t>
      </w:r>
    </w:p>
    <w:p w14:paraId="008EF9EE" w14:textId="77777777" w:rsidR="0030293D" w:rsidRPr="007F1277" w:rsidRDefault="0030293D" w:rsidP="0030293D">
      <w:pPr>
        <w:pStyle w:val="ListParagraph"/>
        <w:numPr>
          <w:ilvl w:val="0"/>
          <w:numId w:val="15"/>
        </w:numPr>
        <w:autoSpaceDE w:val="0"/>
        <w:autoSpaceDN w:val="0"/>
        <w:adjustRightInd w:val="0"/>
        <w:rPr>
          <w:rFonts w:ascii="Times New Roman" w:hAnsi="Times New Roman" w:cs="Times New Roman"/>
          <w:color w:val="000000"/>
        </w:rPr>
      </w:pPr>
      <w:r w:rsidRPr="007F1277">
        <w:rPr>
          <w:rFonts w:ascii="Times New Roman" w:hAnsi="Times New Roman" w:cs="Times New Roman"/>
          <w:color w:val="000000"/>
        </w:rPr>
        <w:t xml:space="preserve">Next, ask students to open the paper. The fold line will be a line of symmetry. </w:t>
      </w:r>
    </w:p>
    <w:p w14:paraId="0816C0BC" w14:textId="77777777" w:rsidR="0030293D" w:rsidRPr="007F1277" w:rsidRDefault="0030293D" w:rsidP="0030293D">
      <w:pPr>
        <w:pStyle w:val="ListParagraph"/>
        <w:numPr>
          <w:ilvl w:val="0"/>
          <w:numId w:val="15"/>
        </w:numPr>
        <w:autoSpaceDE w:val="0"/>
        <w:autoSpaceDN w:val="0"/>
        <w:adjustRightInd w:val="0"/>
        <w:rPr>
          <w:rFonts w:ascii="Times New Roman" w:hAnsi="Times New Roman" w:cs="Times New Roman"/>
          <w:color w:val="000000"/>
        </w:rPr>
      </w:pPr>
      <w:r w:rsidRPr="007F1277">
        <w:rPr>
          <w:rFonts w:ascii="Times New Roman" w:hAnsi="Times New Roman" w:cs="Times New Roman"/>
          <w:color w:val="000000"/>
        </w:rPr>
        <w:t xml:space="preserve">Ask students to discuss each half of their figure. </w:t>
      </w:r>
      <w:r w:rsidRPr="007F1277">
        <w:rPr>
          <w:rFonts w:ascii="Times New Roman" w:hAnsi="Times New Roman" w:cs="Times New Roman"/>
          <w:i/>
          <w:color w:val="000000"/>
        </w:rPr>
        <w:t xml:space="preserve">*Students may also use transparent mirrors or MIRAS to further explore line symmetry. </w:t>
      </w:r>
    </w:p>
    <w:p w14:paraId="6BEC9249" w14:textId="77777777" w:rsidR="0030293D" w:rsidRPr="007F1277" w:rsidRDefault="0030293D" w:rsidP="0030293D">
      <w:pPr>
        <w:pStyle w:val="ListParagraph"/>
        <w:numPr>
          <w:ilvl w:val="0"/>
          <w:numId w:val="15"/>
        </w:numPr>
        <w:autoSpaceDE w:val="0"/>
        <w:autoSpaceDN w:val="0"/>
        <w:adjustRightInd w:val="0"/>
        <w:rPr>
          <w:rFonts w:ascii="Times New Roman" w:hAnsi="Times New Roman" w:cs="Times New Roman"/>
          <w:color w:val="000000"/>
        </w:rPr>
      </w:pPr>
      <w:r w:rsidRPr="007F1277">
        <w:rPr>
          <w:rFonts w:ascii="Times New Roman" w:hAnsi="Times New Roman" w:cs="Times New Roman"/>
          <w:color w:val="000000"/>
        </w:rPr>
        <w:t xml:space="preserve">Use these discussions to allow your students to construct an understanding of line symmetry. Students should understand that half of the figure is a mirror image of the other half and together they re-create the original figure. If the figure is symmetrical, one side of the figure will fall on top of the other side of the figure. This demonstrates that one side of the figure is reflected onto the other side. Students should also explore figures that are asymmetrical. </w:t>
      </w:r>
    </w:p>
    <w:p w14:paraId="6DB4E361" w14:textId="77777777" w:rsidR="0030293D" w:rsidRPr="007F1277" w:rsidRDefault="0030293D" w:rsidP="0030293D">
      <w:pPr>
        <w:pStyle w:val="ListParagraph"/>
        <w:numPr>
          <w:ilvl w:val="0"/>
          <w:numId w:val="15"/>
        </w:numPr>
        <w:autoSpaceDE w:val="0"/>
        <w:autoSpaceDN w:val="0"/>
        <w:adjustRightInd w:val="0"/>
        <w:rPr>
          <w:rFonts w:ascii="Times New Roman" w:hAnsi="Times New Roman" w:cs="Times New Roman"/>
          <w:color w:val="000000"/>
        </w:rPr>
      </w:pPr>
      <w:r w:rsidRPr="007F1277">
        <w:rPr>
          <w:rFonts w:ascii="Times New Roman" w:hAnsi="Times New Roman" w:cs="Times New Roman"/>
          <w:color w:val="000000"/>
        </w:rPr>
        <w:t xml:space="preserve">Provide students with the </w:t>
      </w:r>
      <w:r w:rsidRPr="007F1277">
        <w:rPr>
          <w:rFonts w:ascii="Times New Roman" w:hAnsi="Times New Roman" w:cs="Times New Roman"/>
          <w:i/>
          <w:iCs/>
          <w:color w:val="000000"/>
        </w:rPr>
        <w:t xml:space="preserve">Nature </w:t>
      </w:r>
      <w:r w:rsidRPr="007F1277">
        <w:rPr>
          <w:rFonts w:ascii="Times New Roman" w:hAnsi="Times New Roman" w:cs="Times New Roman"/>
          <w:color w:val="000000"/>
        </w:rPr>
        <w:t xml:space="preserve">handout. </w:t>
      </w:r>
    </w:p>
    <w:p w14:paraId="4F83F533" w14:textId="77777777" w:rsidR="0030293D" w:rsidRPr="007F1277" w:rsidRDefault="0030293D" w:rsidP="0030293D">
      <w:pPr>
        <w:pStyle w:val="ListParagraph"/>
        <w:numPr>
          <w:ilvl w:val="0"/>
          <w:numId w:val="15"/>
        </w:numPr>
        <w:autoSpaceDE w:val="0"/>
        <w:autoSpaceDN w:val="0"/>
        <w:adjustRightInd w:val="0"/>
        <w:rPr>
          <w:rFonts w:ascii="Times New Roman" w:hAnsi="Times New Roman" w:cs="Times New Roman"/>
          <w:color w:val="000000"/>
        </w:rPr>
      </w:pPr>
      <w:r w:rsidRPr="007F1277">
        <w:rPr>
          <w:rFonts w:ascii="Times New Roman" w:hAnsi="Times New Roman" w:cs="Times New Roman"/>
          <w:color w:val="000000"/>
        </w:rPr>
        <w:t xml:space="preserve">Ask students to respond to the following question: </w:t>
      </w:r>
    </w:p>
    <w:p w14:paraId="14629433" w14:textId="77777777" w:rsidR="0030293D" w:rsidRPr="007F1277" w:rsidRDefault="0030293D" w:rsidP="0030293D">
      <w:pPr>
        <w:autoSpaceDE w:val="0"/>
        <w:autoSpaceDN w:val="0"/>
        <w:adjustRightInd w:val="0"/>
        <w:ind w:left="1080"/>
        <w:rPr>
          <w:rFonts w:ascii="Times New Roman" w:hAnsi="Times New Roman" w:cs="Times New Roman"/>
          <w:color w:val="000000"/>
        </w:rPr>
      </w:pPr>
      <w:r w:rsidRPr="0030293D">
        <w:rPr>
          <w:rFonts w:ascii="Times New Roman" w:hAnsi="Times New Roman" w:cs="Times New Roman"/>
          <w:i/>
          <w:iCs/>
          <w:color w:val="000000"/>
        </w:rPr>
        <w:t xml:space="preserve">What characteristics does each object have that makes it look balanced or symmetrical? </w:t>
      </w:r>
    </w:p>
    <w:p w14:paraId="24DC26DF" w14:textId="77777777" w:rsidR="0030293D" w:rsidRPr="007F1277" w:rsidRDefault="0030293D" w:rsidP="0030293D">
      <w:pPr>
        <w:pStyle w:val="ListParagraph"/>
        <w:numPr>
          <w:ilvl w:val="0"/>
          <w:numId w:val="15"/>
        </w:numPr>
        <w:autoSpaceDE w:val="0"/>
        <w:autoSpaceDN w:val="0"/>
        <w:adjustRightInd w:val="0"/>
        <w:rPr>
          <w:rFonts w:ascii="Times New Roman" w:hAnsi="Times New Roman" w:cs="Times New Roman"/>
          <w:color w:val="000000"/>
        </w:rPr>
      </w:pPr>
      <w:r w:rsidRPr="007F1277">
        <w:rPr>
          <w:rFonts w:ascii="Times New Roman" w:hAnsi="Times New Roman" w:cs="Times New Roman"/>
          <w:color w:val="000000"/>
        </w:rPr>
        <w:t xml:space="preserve">Instruct students to draw all lines of symmetry on each figure. </w:t>
      </w:r>
    </w:p>
    <w:p w14:paraId="2CCBF149" w14:textId="77777777" w:rsidR="0030293D" w:rsidRPr="007F1277" w:rsidRDefault="0030293D" w:rsidP="0030293D">
      <w:pPr>
        <w:pStyle w:val="ListParagraph"/>
        <w:numPr>
          <w:ilvl w:val="0"/>
          <w:numId w:val="15"/>
        </w:numPr>
        <w:autoSpaceDE w:val="0"/>
        <w:autoSpaceDN w:val="0"/>
        <w:adjustRightInd w:val="0"/>
        <w:rPr>
          <w:rFonts w:ascii="Times New Roman" w:hAnsi="Times New Roman" w:cs="Times New Roman"/>
          <w:color w:val="000000"/>
        </w:rPr>
      </w:pPr>
      <w:r w:rsidRPr="007F1277">
        <w:rPr>
          <w:rFonts w:ascii="Times New Roman" w:hAnsi="Times New Roman" w:cs="Times New Roman"/>
          <w:color w:val="000000"/>
        </w:rPr>
        <w:lastRenderedPageBreak/>
        <w:t>Have them cut out the shapes and fold along those lines of symmetry to prove their thinking. *</w:t>
      </w:r>
      <w:r w:rsidRPr="007F1277">
        <w:rPr>
          <w:rFonts w:ascii="Times New Roman" w:hAnsi="Times New Roman" w:cs="Times New Roman"/>
          <w:i/>
          <w:color w:val="000000"/>
        </w:rPr>
        <w:t xml:space="preserve">Ask students how they determined each line of symmetry and what it tells them. Ask students to respond to the following question: </w:t>
      </w:r>
      <w:r w:rsidRPr="007F1277">
        <w:rPr>
          <w:rFonts w:ascii="Times New Roman" w:hAnsi="Times New Roman" w:cs="Times New Roman"/>
          <w:i/>
          <w:iCs/>
          <w:color w:val="000000"/>
        </w:rPr>
        <w:t xml:space="preserve">Where can you find other examples of symmetry in your environment? </w:t>
      </w:r>
    </w:p>
    <w:p w14:paraId="26F440CF" w14:textId="77777777" w:rsidR="0030293D" w:rsidRPr="007F1277" w:rsidRDefault="0030293D" w:rsidP="0030293D">
      <w:pPr>
        <w:pStyle w:val="ListParagraph"/>
        <w:numPr>
          <w:ilvl w:val="0"/>
          <w:numId w:val="15"/>
        </w:numPr>
        <w:autoSpaceDE w:val="0"/>
        <w:autoSpaceDN w:val="0"/>
        <w:adjustRightInd w:val="0"/>
        <w:rPr>
          <w:rFonts w:ascii="Times New Roman" w:hAnsi="Times New Roman" w:cs="Times New Roman"/>
          <w:color w:val="000000"/>
        </w:rPr>
      </w:pPr>
      <w:r w:rsidRPr="007F1277">
        <w:rPr>
          <w:rFonts w:ascii="Times New Roman" w:hAnsi="Times New Roman" w:cs="Times New Roman"/>
          <w:color w:val="000000"/>
        </w:rPr>
        <w:t xml:space="preserve">Provide students with the </w:t>
      </w:r>
      <w:r w:rsidRPr="007F1277">
        <w:rPr>
          <w:rFonts w:ascii="Times New Roman" w:hAnsi="Times New Roman" w:cs="Times New Roman"/>
          <w:i/>
          <w:iCs/>
          <w:color w:val="000000"/>
        </w:rPr>
        <w:t xml:space="preserve">World Flags </w:t>
      </w:r>
      <w:r w:rsidRPr="007F1277">
        <w:rPr>
          <w:rFonts w:ascii="Times New Roman" w:hAnsi="Times New Roman" w:cs="Times New Roman"/>
          <w:color w:val="000000"/>
        </w:rPr>
        <w:t xml:space="preserve">handout. </w:t>
      </w:r>
    </w:p>
    <w:p w14:paraId="0366FD06" w14:textId="77777777" w:rsidR="0030293D" w:rsidRPr="007F1277" w:rsidRDefault="0030293D" w:rsidP="0030293D">
      <w:pPr>
        <w:pStyle w:val="ListParagraph"/>
        <w:numPr>
          <w:ilvl w:val="0"/>
          <w:numId w:val="15"/>
        </w:numPr>
        <w:autoSpaceDE w:val="0"/>
        <w:autoSpaceDN w:val="0"/>
        <w:adjustRightInd w:val="0"/>
        <w:rPr>
          <w:rFonts w:ascii="Times New Roman" w:hAnsi="Times New Roman" w:cs="Times New Roman"/>
          <w:color w:val="000000"/>
        </w:rPr>
      </w:pPr>
      <w:r w:rsidRPr="007F1277">
        <w:rPr>
          <w:rFonts w:ascii="Times New Roman" w:hAnsi="Times New Roman" w:cs="Times New Roman"/>
          <w:color w:val="000000"/>
        </w:rPr>
        <w:t xml:space="preserve">Ask students to respond to the following question: </w:t>
      </w:r>
    </w:p>
    <w:p w14:paraId="21058F05" w14:textId="77777777" w:rsidR="0030293D" w:rsidRPr="007F1277" w:rsidRDefault="0030293D" w:rsidP="0030293D">
      <w:pPr>
        <w:pStyle w:val="ListParagraph"/>
        <w:autoSpaceDE w:val="0"/>
        <w:autoSpaceDN w:val="0"/>
        <w:adjustRightInd w:val="0"/>
        <w:ind w:firstLine="720"/>
        <w:rPr>
          <w:rFonts w:ascii="Times New Roman" w:hAnsi="Times New Roman" w:cs="Times New Roman"/>
          <w:i/>
          <w:iCs/>
          <w:color w:val="000000"/>
        </w:rPr>
      </w:pPr>
      <w:r w:rsidRPr="007F1277">
        <w:rPr>
          <w:rFonts w:ascii="Times New Roman" w:hAnsi="Times New Roman" w:cs="Times New Roman"/>
          <w:i/>
          <w:iCs/>
          <w:color w:val="000000"/>
        </w:rPr>
        <w:t>What characteristics does each flag have that makes it look balanced?</w:t>
      </w:r>
    </w:p>
    <w:p w14:paraId="6D4C835D" w14:textId="77777777" w:rsidR="0030293D" w:rsidRPr="007F1277" w:rsidRDefault="0030293D" w:rsidP="0030293D">
      <w:pPr>
        <w:pStyle w:val="ListParagraph"/>
        <w:numPr>
          <w:ilvl w:val="0"/>
          <w:numId w:val="15"/>
        </w:numPr>
        <w:autoSpaceDE w:val="0"/>
        <w:autoSpaceDN w:val="0"/>
        <w:adjustRightInd w:val="0"/>
        <w:rPr>
          <w:rFonts w:ascii="Times New Roman" w:hAnsi="Times New Roman" w:cs="Times New Roman"/>
          <w:i/>
          <w:color w:val="000000"/>
        </w:rPr>
      </w:pPr>
      <w:r w:rsidRPr="007F1277">
        <w:rPr>
          <w:rFonts w:ascii="Times New Roman" w:hAnsi="Times New Roman" w:cs="Times New Roman"/>
          <w:color w:val="000000"/>
        </w:rPr>
        <w:t>Instruct students to draw all lines of symmetry on each flag.*</w:t>
      </w:r>
      <w:r w:rsidRPr="007F1277">
        <w:rPr>
          <w:rFonts w:ascii="Times New Roman" w:hAnsi="Times New Roman" w:cs="Times New Roman"/>
          <w:i/>
          <w:color w:val="000000"/>
        </w:rPr>
        <w:t xml:space="preserve">Students benefit from folding each flag or using a Mira to determine a line of symmetry. Ask students to respond to the following question: </w:t>
      </w:r>
      <w:r w:rsidRPr="007F1277">
        <w:rPr>
          <w:rFonts w:ascii="Times New Roman" w:hAnsi="Times New Roman" w:cs="Times New Roman"/>
          <w:i/>
          <w:iCs/>
          <w:color w:val="000000"/>
        </w:rPr>
        <w:t xml:space="preserve">Where can you find other examples of symmetry in other areas such as architecture or art? </w:t>
      </w:r>
    </w:p>
    <w:p w14:paraId="2B586ABE" w14:textId="77777777" w:rsidR="0030293D" w:rsidRPr="007F1277" w:rsidRDefault="0030293D" w:rsidP="0030293D">
      <w:pPr>
        <w:pStyle w:val="ListParagraph"/>
        <w:numPr>
          <w:ilvl w:val="0"/>
          <w:numId w:val="15"/>
        </w:numPr>
        <w:autoSpaceDE w:val="0"/>
        <w:autoSpaceDN w:val="0"/>
        <w:adjustRightInd w:val="0"/>
        <w:rPr>
          <w:rFonts w:ascii="Times New Roman" w:hAnsi="Times New Roman" w:cs="Times New Roman"/>
          <w:color w:val="000000"/>
        </w:rPr>
      </w:pPr>
      <w:r w:rsidRPr="007F1277">
        <w:rPr>
          <w:rFonts w:ascii="Times New Roman" w:hAnsi="Times New Roman" w:cs="Times New Roman"/>
          <w:color w:val="000000"/>
        </w:rPr>
        <w:t xml:space="preserve">Provide students with the </w:t>
      </w:r>
      <w:r w:rsidRPr="007F1277">
        <w:rPr>
          <w:rFonts w:ascii="Times New Roman" w:hAnsi="Times New Roman" w:cs="Times New Roman"/>
          <w:i/>
          <w:iCs/>
          <w:color w:val="000000"/>
        </w:rPr>
        <w:t xml:space="preserve">Shapes </w:t>
      </w:r>
      <w:r w:rsidRPr="007F1277">
        <w:rPr>
          <w:rFonts w:ascii="Times New Roman" w:hAnsi="Times New Roman" w:cs="Times New Roman"/>
          <w:color w:val="000000"/>
        </w:rPr>
        <w:t xml:space="preserve">handout. </w:t>
      </w:r>
    </w:p>
    <w:p w14:paraId="7A03BA7C" w14:textId="77777777" w:rsidR="0030293D" w:rsidRPr="007F1277" w:rsidRDefault="0030293D" w:rsidP="0030293D">
      <w:pPr>
        <w:pStyle w:val="ListParagraph"/>
        <w:numPr>
          <w:ilvl w:val="0"/>
          <w:numId w:val="15"/>
        </w:numPr>
        <w:autoSpaceDE w:val="0"/>
        <w:autoSpaceDN w:val="0"/>
        <w:adjustRightInd w:val="0"/>
        <w:rPr>
          <w:rFonts w:ascii="Times New Roman" w:hAnsi="Times New Roman" w:cs="Times New Roman"/>
          <w:color w:val="000000"/>
        </w:rPr>
      </w:pPr>
      <w:r w:rsidRPr="007F1277">
        <w:rPr>
          <w:rFonts w:ascii="Times New Roman" w:hAnsi="Times New Roman" w:cs="Times New Roman"/>
          <w:color w:val="000000"/>
        </w:rPr>
        <w:t xml:space="preserve">Ask students to respond to the following question: </w:t>
      </w:r>
    </w:p>
    <w:p w14:paraId="7C16217A" w14:textId="77777777" w:rsidR="0030293D" w:rsidRPr="0030293D" w:rsidRDefault="0030293D" w:rsidP="0030293D">
      <w:pPr>
        <w:autoSpaceDE w:val="0"/>
        <w:autoSpaceDN w:val="0"/>
        <w:adjustRightInd w:val="0"/>
        <w:ind w:left="720" w:firstLine="720"/>
        <w:rPr>
          <w:rFonts w:ascii="Times New Roman" w:hAnsi="Times New Roman" w:cs="Times New Roman"/>
          <w:color w:val="000000"/>
        </w:rPr>
      </w:pPr>
      <w:r w:rsidRPr="0030293D">
        <w:rPr>
          <w:rFonts w:ascii="Times New Roman" w:hAnsi="Times New Roman" w:cs="Times New Roman"/>
          <w:i/>
          <w:iCs/>
          <w:color w:val="000000"/>
        </w:rPr>
        <w:t xml:space="preserve">What characteristics does each shape have that makes it look balanced? </w:t>
      </w:r>
    </w:p>
    <w:p w14:paraId="780F3E07" w14:textId="77777777" w:rsidR="0030293D" w:rsidRPr="007F1277" w:rsidRDefault="0030293D" w:rsidP="0030293D">
      <w:pPr>
        <w:pStyle w:val="ListParagraph"/>
        <w:numPr>
          <w:ilvl w:val="0"/>
          <w:numId w:val="15"/>
        </w:numPr>
        <w:autoSpaceDE w:val="0"/>
        <w:autoSpaceDN w:val="0"/>
        <w:adjustRightInd w:val="0"/>
        <w:rPr>
          <w:rFonts w:ascii="Times New Roman" w:hAnsi="Times New Roman" w:cs="Times New Roman"/>
          <w:color w:val="000000"/>
        </w:rPr>
      </w:pPr>
      <w:r w:rsidRPr="007F1277">
        <w:rPr>
          <w:rFonts w:ascii="Times New Roman" w:hAnsi="Times New Roman" w:cs="Times New Roman"/>
          <w:color w:val="000000"/>
        </w:rPr>
        <w:t xml:space="preserve">Instruct students to draw all lines of symmetry on each shape. </w:t>
      </w:r>
    </w:p>
    <w:p w14:paraId="7BCB845B" w14:textId="77777777" w:rsidR="00ED4B2C" w:rsidRPr="00ED4B2C" w:rsidRDefault="0030293D" w:rsidP="00C02B56">
      <w:pPr>
        <w:pStyle w:val="ListParagraph"/>
        <w:widowControl w:val="0"/>
        <w:numPr>
          <w:ilvl w:val="0"/>
          <w:numId w:val="15"/>
        </w:numPr>
        <w:tabs>
          <w:tab w:val="left" w:pos="220"/>
          <w:tab w:val="left" w:pos="720"/>
        </w:tabs>
        <w:autoSpaceDE w:val="0"/>
        <w:autoSpaceDN w:val="0"/>
        <w:adjustRightInd w:val="0"/>
        <w:spacing w:after="100"/>
        <w:rPr>
          <w:rFonts w:ascii="Times New Roman" w:hAnsi="Times New Roman" w:cs="Times New Roman"/>
          <w:b/>
        </w:rPr>
      </w:pPr>
      <w:r w:rsidRPr="007F1277">
        <w:rPr>
          <w:rFonts w:ascii="Times New Roman" w:hAnsi="Times New Roman" w:cs="Times New Roman"/>
          <w:color w:val="000000"/>
        </w:rPr>
        <w:t>Ask students to discuss how they determined each line of symmetry and what it tells them.</w:t>
      </w:r>
    </w:p>
    <w:p w14:paraId="49A193F7" w14:textId="77777777" w:rsidR="00E62772" w:rsidRPr="00ED4B2C" w:rsidRDefault="00ED4B2C" w:rsidP="00C02B56">
      <w:pPr>
        <w:pStyle w:val="ListParagraph"/>
        <w:widowControl w:val="0"/>
        <w:numPr>
          <w:ilvl w:val="0"/>
          <w:numId w:val="15"/>
        </w:numPr>
        <w:tabs>
          <w:tab w:val="left" w:pos="220"/>
          <w:tab w:val="left" w:pos="720"/>
        </w:tabs>
        <w:autoSpaceDE w:val="0"/>
        <w:autoSpaceDN w:val="0"/>
        <w:adjustRightInd w:val="0"/>
        <w:spacing w:after="100"/>
        <w:rPr>
          <w:rFonts w:ascii="Times New Roman" w:hAnsi="Times New Roman" w:cs="Times New Roman"/>
          <w:b/>
        </w:rPr>
      </w:pPr>
      <w:r>
        <w:rPr>
          <w:rFonts w:ascii="Times New Roman" w:hAnsi="Times New Roman" w:cs="Times New Roman"/>
          <w:color w:val="000000"/>
        </w:rPr>
        <w:t>Place a</w:t>
      </w:r>
      <w:r w:rsidR="00E62772" w:rsidRPr="00ED4B2C">
        <w:rPr>
          <w:rFonts w:ascii="Times New Roman" w:hAnsi="Times New Roman" w:cs="Times New Roman"/>
        </w:rPr>
        <w:t>n envelope with one of the following questions written on the outside of it will be placed in the center of each group of desks. Each student should write their answer on a piece of paper, with their name on it, and place it in the envelope. After all have finished, collect the envelopes.</w:t>
      </w:r>
    </w:p>
    <w:p w14:paraId="56B63CC7" w14:textId="77777777" w:rsidR="001756B5" w:rsidRPr="00B537EB" w:rsidRDefault="001756B5" w:rsidP="001756B5">
      <w:pPr>
        <w:pStyle w:val="ListParagraph"/>
        <w:numPr>
          <w:ilvl w:val="0"/>
          <w:numId w:val="18"/>
        </w:numPr>
        <w:autoSpaceDE w:val="0"/>
        <w:autoSpaceDN w:val="0"/>
        <w:adjustRightInd w:val="0"/>
        <w:rPr>
          <w:rFonts w:ascii="Times New Roman" w:hAnsi="Times New Roman" w:cs="Times New Roman"/>
          <w:color w:val="000000"/>
          <w:szCs w:val="23"/>
        </w:rPr>
      </w:pPr>
      <w:r w:rsidRPr="00B537EB">
        <w:rPr>
          <w:rFonts w:ascii="Times New Roman" w:hAnsi="Times New Roman" w:cs="Times New Roman"/>
          <w:color w:val="000000"/>
          <w:szCs w:val="23"/>
        </w:rPr>
        <w:t xml:space="preserve">How do you determine lines of symmetry? What do they tell us? </w:t>
      </w:r>
    </w:p>
    <w:p w14:paraId="2846742A" w14:textId="77777777" w:rsidR="00ED4B2C" w:rsidRPr="00ED4B2C" w:rsidRDefault="001756B5" w:rsidP="00ED4B2C">
      <w:pPr>
        <w:pStyle w:val="ListParagraph"/>
        <w:numPr>
          <w:ilvl w:val="0"/>
          <w:numId w:val="18"/>
        </w:numPr>
        <w:autoSpaceDE w:val="0"/>
        <w:autoSpaceDN w:val="0"/>
        <w:adjustRightInd w:val="0"/>
        <w:rPr>
          <w:rFonts w:ascii="Times New Roman" w:hAnsi="Times New Roman" w:cs="Times New Roman"/>
          <w:color w:val="000000"/>
          <w:szCs w:val="23"/>
        </w:rPr>
      </w:pPr>
      <w:r w:rsidRPr="00B537EB">
        <w:rPr>
          <w:rFonts w:ascii="Times New Roman" w:hAnsi="Times New Roman" w:cs="Times New Roman"/>
          <w:color w:val="000000"/>
          <w:szCs w:val="23"/>
        </w:rPr>
        <w:t>How is symmetry used in areas such as architecture and art? In what areas is symmetry important?</w:t>
      </w:r>
    </w:p>
    <w:p w14:paraId="31E328E1" w14:textId="77777777" w:rsidR="00ED4B2C" w:rsidRPr="00ED4B2C" w:rsidRDefault="00ED4B2C" w:rsidP="00ED4B2C">
      <w:pPr>
        <w:widowControl w:val="0"/>
        <w:tabs>
          <w:tab w:val="left" w:pos="220"/>
          <w:tab w:val="left" w:pos="720"/>
        </w:tabs>
        <w:autoSpaceDE w:val="0"/>
        <w:autoSpaceDN w:val="0"/>
        <w:adjustRightInd w:val="0"/>
        <w:spacing w:after="100"/>
        <w:rPr>
          <w:rFonts w:ascii="Times New Roman" w:hAnsi="Times New Roman" w:cs="Times New Roman"/>
          <w:b/>
        </w:rPr>
      </w:pPr>
      <w:r w:rsidRPr="00ED4B2C">
        <w:rPr>
          <w:rFonts w:ascii="Times New Roman" w:hAnsi="Times New Roman" w:cs="Times New Roman"/>
          <w:b/>
        </w:rPr>
        <w:t>Assessment:</w:t>
      </w:r>
    </w:p>
    <w:p w14:paraId="72A40D5C" w14:textId="77777777" w:rsidR="00926161" w:rsidRPr="00ED4B2C" w:rsidRDefault="00ED4B2C" w:rsidP="00C02B56">
      <w:pPr>
        <w:widowControl w:val="0"/>
        <w:tabs>
          <w:tab w:val="left" w:pos="220"/>
          <w:tab w:val="left" w:pos="720"/>
        </w:tabs>
        <w:autoSpaceDE w:val="0"/>
        <w:autoSpaceDN w:val="0"/>
        <w:adjustRightInd w:val="0"/>
        <w:spacing w:after="100"/>
        <w:rPr>
          <w:rFonts w:ascii="Times New Roman" w:hAnsi="Times New Roman" w:cs="Times New Roman"/>
        </w:rPr>
      </w:pPr>
      <w:r>
        <w:rPr>
          <w:rFonts w:ascii="Times New Roman" w:hAnsi="Times New Roman" w:cs="Times New Roman"/>
        </w:rPr>
        <w:t xml:space="preserve">The responses collected from the envelope answers should be collected by the teacher and reviewed. Take these responses into consideration when revising groups that students are working in. If follow-up is needed make note of it and do so when time allows, but make sure it happens. A great follow-up for students is using </w:t>
      </w:r>
      <w:r w:rsidRPr="007F1277">
        <w:rPr>
          <w:rFonts w:ascii="Times New Roman" w:hAnsi="Times New Roman" w:cs="Times New Roman"/>
          <w:color w:val="000000"/>
        </w:rPr>
        <w:t>paper pattern blocks to fold and draw</w:t>
      </w:r>
      <w:r>
        <w:rPr>
          <w:rFonts w:ascii="Times New Roman" w:hAnsi="Times New Roman" w:cs="Times New Roman"/>
          <w:color w:val="000000"/>
        </w:rPr>
        <w:t>ing</w:t>
      </w:r>
      <w:r w:rsidRPr="007F1277">
        <w:rPr>
          <w:rFonts w:ascii="Times New Roman" w:hAnsi="Times New Roman" w:cs="Times New Roman"/>
          <w:color w:val="000000"/>
        </w:rPr>
        <w:t xml:space="preserve"> lines of symmetry directly on the paper blocks.</w:t>
      </w:r>
      <w:r>
        <w:rPr>
          <w:rFonts w:ascii="Times New Roman" w:hAnsi="Times New Roman" w:cs="Times New Roman"/>
          <w:color w:val="000000"/>
        </w:rPr>
        <w:t xml:space="preserve"> If the student seems to need more of a challenge, present them with an extension activity (seen under “Differentiation.”)</w:t>
      </w:r>
    </w:p>
    <w:p w14:paraId="1AA18985" w14:textId="77777777" w:rsidR="00ED4B2C" w:rsidRPr="007F1277" w:rsidRDefault="00ED4B2C" w:rsidP="00C02B56">
      <w:pPr>
        <w:widowControl w:val="0"/>
        <w:tabs>
          <w:tab w:val="left" w:pos="220"/>
          <w:tab w:val="left" w:pos="720"/>
        </w:tabs>
        <w:autoSpaceDE w:val="0"/>
        <w:autoSpaceDN w:val="0"/>
        <w:adjustRightInd w:val="0"/>
        <w:spacing w:after="100"/>
        <w:rPr>
          <w:rFonts w:ascii="Times New Roman" w:hAnsi="Times New Roman" w:cs="Times New Roman"/>
          <w:b/>
        </w:rPr>
      </w:pPr>
    </w:p>
    <w:p w14:paraId="422579F9" w14:textId="77777777" w:rsidR="00F439F2" w:rsidRPr="007F1277" w:rsidRDefault="00183FDB" w:rsidP="00F439F2">
      <w:pPr>
        <w:widowControl w:val="0"/>
        <w:tabs>
          <w:tab w:val="left" w:pos="220"/>
          <w:tab w:val="left" w:pos="720"/>
        </w:tabs>
        <w:autoSpaceDE w:val="0"/>
        <w:autoSpaceDN w:val="0"/>
        <w:adjustRightInd w:val="0"/>
        <w:spacing w:after="100"/>
        <w:rPr>
          <w:rFonts w:ascii="Times New Roman" w:hAnsi="Times New Roman" w:cs="Times New Roman"/>
          <w:b/>
        </w:rPr>
      </w:pPr>
      <w:r w:rsidRPr="007F1277">
        <w:rPr>
          <w:rFonts w:ascii="Times New Roman" w:hAnsi="Times New Roman" w:cs="Times New Roman"/>
          <w:b/>
        </w:rPr>
        <w:t>Differentiation:</w:t>
      </w:r>
    </w:p>
    <w:p w14:paraId="32C52A50" w14:textId="77777777" w:rsidR="007D01DF" w:rsidRPr="007F1277" w:rsidRDefault="007D01DF" w:rsidP="007D01DF">
      <w:pPr>
        <w:pStyle w:val="ListParagraph"/>
        <w:numPr>
          <w:ilvl w:val="0"/>
          <w:numId w:val="17"/>
        </w:numPr>
        <w:autoSpaceDE w:val="0"/>
        <w:autoSpaceDN w:val="0"/>
        <w:adjustRightInd w:val="0"/>
        <w:rPr>
          <w:rFonts w:ascii="Times New Roman" w:hAnsi="Times New Roman" w:cs="Times New Roman"/>
          <w:color w:val="000000"/>
        </w:rPr>
      </w:pPr>
      <w:r w:rsidRPr="007F1277">
        <w:rPr>
          <w:rFonts w:ascii="Times New Roman" w:hAnsi="Times New Roman" w:cs="Times New Roman"/>
          <w:color w:val="000000"/>
        </w:rPr>
        <w:t xml:space="preserve">Students may use Geometer’s Sketchpad or the “draw tool” in word processing software or a “paint” program in order to draw quadrilaterals with a specified number of lines of symmetry. Students may work in pairs and then report to the whole class. </w:t>
      </w:r>
    </w:p>
    <w:p w14:paraId="50F50545" w14:textId="77777777" w:rsidR="007D01DF" w:rsidRPr="007F1277" w:rsidRDefault="007D01DF" w:rsidP="007D01DF">
      <w:pPr>
        <w:pStyle w:val="ListParagraph"/>
        <w:numPr>
          <w:ilvl w:val="0"/>
          <w:numId w:val="17"/>
        </w:numPr>
        <w:autoSpaceDE w:val="0"/>
        <w:autoSpaceDN w:val="0"/>
        <w:adjustRightInd w:val="0"/>
        <w:rPr>
          <w:rFonts w:ascii="Times New Roman" w:hAnsi="Times New Roman" w:cs="Times New Roman"/>
          <w:color w:val="000000"/>
        </w:rPr>
      </w:pPr>
      <w:r w:rsidRPr="007F1277">
        <w:rPr>
          <w:rFonts w:ascii="Times New Roman" w:hAnsi="Times New Roman" w:cs="Times New Roman"/>
          <w:color w:val="000000"/>
        </w:rPr>
        <w:t xml:space="preserve">Ask students to draw the second half of a given symmetrical figure with only one line of symmetry. </w:t>
      </w:r>
    </w:p>
    <w:p w14:paraId="62D80979" w14:textId="77777777" w:rsidR="007D01DF" w:rsidRPr="007F1277" w:rsidRDefault="007D01DF" w:rsidP="007D01DF">
      <w:pPr>
        <w:pStyle w:val="ListParagraph"/>
        <w:numPr>
          <w:ilvl w:val="0"/>
          <w:numId w:val="17"/>
        </w:numPr>
        <w:autoSpaceDE w:val="0"/>
        <w:autoSpaceDN w:val="0"/>
        <w:adjustRightInd w:val="0"/>
        <w:rPr>
          <w:rFonts w:ascii="Times New Roman" w:hAnsi="Times New Roman" w:cs="Times New Roman"/>
          <w:color w:val="000000"/>
        </w:rPr>
      </w:pPr>
      <w:r w:rsidRPr="007F1277">
        <w:rPr>
          <w:rFonts w:ascii="Times New Roman" w:hAnsi="Times New Roman" w:cs="Times New Roman"/>
          <w:color w:val="000000"/>
        </w:rPr>
        <w:t>Ask students to draw the second half of a given symmetrical figure with two lines of symmetry.</w:t>
      </w:r>
    </w:p>
    <w:p w14:paraId="14F045E5" w14:textId="77777777" w:rsidR="00183FDB" w:rsidRDefault="00183FDB" w:rsidP="00C02B56">
      <w:pPr>
        <w:widowControl w:val="0"/>
        <w:tabs>
          <w:tab w:val="left" w:pos="220"/>
          <w:tab w:val="left" w:pos="720"/>
        </w:tabs>
        <w:autoSpaceDE w:val="0"/>
        <w:autoSpaceDN w:val="0"/>
        <w:adjustRightInd w:val="0"/>
        <w:spacing w:after="100"/>
        <w:rPr>
          <w:rFonts w:ascii="Times New Roman" w:hAnsi="Times New Roman" w:cs="Times New Roman"/>
          <w:b/>
        </w:rPr>
      </w:pPr>
    </w:p>
    <w:p w14:paraId="66EE796C" w14:textId="77777777" w:rsidR="009914E7" w:rsidRPr="007F1277" w:rsidRDefault="009914E7" w:rsidP="00C02B56">
      <w:pPr>
        <w:widowControl w:val="0"/>
        <w:tabs>
          <w:tab w:val="left" w:pos="220"/>
          <w:tab w:val="left" w:pos="720"/>
        </w:tabs>
        <w:autoSpaceDE w:val="0"/>
        <w:autoSpaceDN w:val="0"/>
        <w:adjustRightInd w:val="0"/>
        <w:spacing w:after="100"/>
        <w:rPr>
          <w:rFonts w:ascii="Times New Roman" w:hAnsi="Times New Roman" w:cs="Times New Roman"/>
          <w:b/>
        </w:rPr>
      </w:pPr>
    </w:p>
    <w:p w14:paraId="60B61AFC" w14:textId="77777777" w:rsidR="00183FDB" w:rsidRPr="007F1277" w:rsidRDefault="00183FDB" w:rsidP="00C02B56">
      <w:pPr>
        <w:widowControl w:val="0"/>
        <w:tabs>
          <w:tab w:val="left" w:pos="220"/>
          <w:tab w:val="left" w:pos="720"/>
        </w:tabs>
        <w:autoSpaceDE w:val="0"/>
        <w:autoSpaceDN w:val="0"/>
        <w:adjustRightInd w:val="0"/>
        <w:spacing w:after="100"/>
        <w:rPr>
          <w:rFonts w:ascii="Times New Roman" w:hAnsi="Times New Roman" w:cs="Times New Roman"/>
          <w:b/>
        </w:rPr>
      </w:pPr>
      <w:r w:rsidRPr="007F1277">
        <w:rPr>
          <w:rFonts w:ascii="Times New Roman" w:hAnsi="Times New Roman" w:cs="Times New Roman"/>
          <w:b/>
        </w:rPr>
        <w:lastRenderedPageBreak/>
        <w:t>Integration Activities:</w:t>
      </w:r>
    </w:p>
    <w:p w14:paraId="4536299C" w14:textId="77777777" w:rsidR="00F439F2" w:rsidRPr="001756B5" w:rsidRDefault="001756B5" w:rsidP="00C02B56">
      <w:pPr>
        <w:widowControl w:val="0"/>
        <w:tabs>
          <w:tab w:val="left" w:pos="220"/>
          <w:tab w:val="left" w:pos="720"/>
        </w:tabs>
        <w:autoSpaceDE w:val="0"/>
        <w:autoSpaceDN w:val="0"/>
        <w:adjustRightInd w:val="0"/>
        <w:spacing w:after="100"/>
        <w:rPr>
          <w:rFonts w:ascii="Times New Roman" w:hAnsi="Times New Roman" w:cs="Times New Roman"/>
        </w:rPr>
      </w:pPr>
      <w:r>
        <w:rPr>
          <w:rFonts w:ascii="Times New Roman" w:hAnsi="Times New Roman" w:cs="Times New Roman"/>
        </w:rPr>
        <w:t>Integrating science into this lesson would be a fun component. Show students the anatomy of insects that display symmetrical organs such as a butterfly and its wings. Students can see that the butterfly displays symmetry internally and externally. On the other hand, students should then see the anatomy of another insect that may be symmetrical on the outside, but is asymmetrical on the inside.</w:t>
      </w:r>
    </w:p>
    <w:p w14:paraId="49E72D5F" w14:textId="77777777" w:rsidR="001756B5" w:rsidRPr="007F1277" w:rsidRDefault="001756B5" w:rsidP="00C02B56">
      <w:pPr>
        <w:widowControl w:val="0"/>
        <w:tabs>
          <w:tab w:val="left" w:pos="220"/>
          <w:tab w:val="left" w:pos="720"/>
        </w:tabs>
        <w:autoSpaceDE w:val="0"/>
        <w:autoSpaceDN w:val="0"/>
        <w:adjustRightInd w:val="0"/>
        <w:spacing w:after="100"/>
        <w:rPr>
          <w:rFonts w:ascii="Times New Roman" w:hAnsi="Times New Roman" w:cs="Times New Roman"/>
          <w:b/>
        </w:rPr>
      </w:pPr>
    </w:p>
    <w:p w14:paraId="44C47E56" w14:textId="77777777" w:rsidR="00183FDB" w:rsidRPr="007F1277" w:rsidRDefault="00183FDB" w:rsidP="00C02B56">
      <w:pPr>
        <w:widowControl w:val="0"/>
        <w:tabs>
          <w:tab w:val="left" w:pos="220"/>
          <w:tab w:val="left" w:pos="720"/>
        </w:tabs>
        <w:autoSpaceDE w:val="0"/>
        <w:autoSpaceDN w:val="0"/>
        <w:adjustRightInd w:val="0"/>
        <w:spacing w:after="100"/>
        <w:rPr>
          <w:rFonts w:ascii="Times New Roman" w:hAnsi="Times New Roman" w:cs="Times New Roman"/>
          <w:b/>
        </w:rPr>
      </w:pPr>
      <w:r w:rsidRPr="007F1277">
        <w:rPr>
          <w:rFonts w:ascii="Times New Roman" w:hAnsi="Times New Roman" w:cs="Times New Roman"/>
          <w:b/>
        </w:rPr>
        <w:t>Lesson Justification:</w:t>
      </w:r>
    </w:p>
    <w:p w14:paraId="412F8781" w14:textId="6E4EB46A" w:rsidR="0030293D" w:rsidRPr="00065E44" w:rsidRDefault="00065E44" w:rsidP="00C02B56">
      <w:pPr>
        <w:widowControl w:val="0"/>
        <w:tabs>
          <w:tab w:val="left" w:pos="220"/>
          <w:tab w:val="left" w:pos="720"/>
        </w:tabs>
        <w:autoSpaceDE w:val="0"/>
        <w:autoSpaceDN w:val="0"/>
        <w:adjustRightInd w:val="0"/>
        <w:spacing w:after="100"/>
        <w:rPr>
          <w:rFonts w:ascii="Times New Roman" w:hAnsi="Times New Roman" w:cs="Times New Roman"/>
          <w:b/>
        </w:rPr>
      </w:pPr>
      <w:r>
        <w:rPr>
          <w:rFonts w:ascii="Times New Roman" w:hAnsi="Times New Roman" w:cs="Times New Roman"/>
          <w:bCs/>
        </w:rPr>
        <w:t xml:space="preserve">This lesson meets the Common Core Standard </w:t>
      </w:r>
      <w:r w:rsidRPr="00065E44">
        <w:rPr>
          <w:rFonts w:ascii="Times New Roman" w:hAnsi="Times New Roman" w:cs="Times New Roman"/>
          <w:bCs/>
          <w:i/>
        </w:rPr>
        <w:t>MCC.4.G.3</w:t>
      </w:r>
      <w:r>
        <w:rPr>
          <w:rFonts w:ascii="Times New Roman" w:hAnsi="Times New Roman" w:cs="Times New Roman"/>
          <w:bCs/>
          <w:i/>
        </w:rPr>
        <w:t xml:space="preserve"> </w:t>
      </w:r>
      <w:r>
        <w:rPr>
          <w:rFonts w:ascii="Times New Roman" w:hAnsi="Times New Roman" w:cs="Times New Roman"/>
          <w:bCs/>
        </w:rPr>
        <w:t>because students will be discovering lines of symmetry in various two-dimensional objects as well as making their own.  Allowing students to cut out their own shape and find the line of symmetry will model the problem solving strategy of “making a diagram”. I will be looking for the CCSS</w:t>
      </w:r>
      <w:r w:rsidR="009914E7">
        <w:rPr>
          <w:rFonts w:ascii="Times New Roman" w:hAnsi="Times New Roman" w:cs="Times New Roman"/>
          <w:bCs/>
        </w:rPr>
        <w:t>M</w:t>
      </w:r>
      <w:r>
        <w:rPr>
          <w:rFonts w:ascii="Times New Roman" w:hAnsi="Times New Roman" w:cs="Times New Roman"/>
          <w:bCs/>
        </w:rPr>
        <w:t xml:space="preserve"> </w:t>
      </w:r>
      <w:r w:rsidR="009914E7">
        <w:rPr>
          <w:rFonts w:ascii="Times New Roman" w:hAnsi="Times New Roman" w:cs="Times New Roman"/>
          <w:bCs/>
        </w:rPr>
        <w:t>Practice Standard- r</w:t>
      </w:r>
      <w:r>
        <w:rPr>
          <w:rFonts w:ascii="Times New Roman" w:hAnsi="Times New Roman" w:cs="Times New Roman"/>
          <w:bCs/>
        </w:rPr>
        <w:t xml:space="preserve">easoning throughout the lesson when I ask students what the line of symmetry means and what characteristic each shape has that makes it look balanced. </w:t>
      </w:r>
    </w:p>
    <w:p w14:paraId="576E26AB" w14:textId="77777777" w:rsidR="0030293D" w:rsidRPr="007F1277" w:rsidRDefault="0030293D" w:rsidP="00C02B56">
      <w:pPr>
        <w:widowControl w:val="0"/>
        <w:tabs>
          <w:tab w:val="left" w:pos="220"/>
          <w:tab w:val="left" w:pos="720"/>
        </w:tabs>
        <w:autoSpaceDE w:val="0"/>
        <w:autoSpaceDN w:val="0"/>
        <w:adjustRightInd w:val="0"/>
        <w:spacing w:after="100"/>
        <w:rPr>
          <w:rFonts w:ascii="Times New Roman" w:hAnsi="Times New Roman" w:cs="Times New Roman"/>
          <w:b/>
        </w:rPr>
      </w:pPr>
    </w:p>
    <w:p w14:paraId="37CE60E9" w14:textId="77777777" w:rsidR="00C02B56" w:rsidRPr="007F1277" w:rsidRDefault="00237E97" w:rsidP="00C02B56">
      <w:pPr>
        <w:widowControl w:val="0"/>
        <w:tabs>
          <w:tab w:val="left" w:pos="220"/>
          <w:tab w:val="left" w:pos="720"/>
        </w:tabs>
        <w:autoSpaceDE w:val="0"/>
        <w:autoSpaceDN w:val="0"/>
        <w:adjustRightInd w:val="0"/>
        <w:spacing w:after="100"/>
        <w:rPr>
          <w:rFonts w:ascii="Times New Roman" w:hAnsi="Times New Roman" w:cs="Times New Roman"/>
          <w:b/>
        </w:rPr>
      </w:pPr>
      <w:r w:rsidRPr="007F1277">
        <w:rPr>
          <w:rFonts w:ascii="Times New Roman" w:hAnsi="Times New Roman" w:cs="Times New Roman"/>
          <w:b/>
        </w:rPr>
        <w:t>Credits:</w:t>
      </w:r>
    </w:p>
    <w:p w14:paraId="0368AEFA" w14:textId="77777777" w:rsidR="00237E97" w:rsidRPr="007F1277" w:rsidRDefault="00237E97" w:rsidP="00C02B56">
      <w:pPr>
        <w:widowControl w:val="0"/>
        <w:tabs>
          <w:tab w:val="left" w:pos="220"/>
          <w:tab w:val="left" w:pos="720"/>
        </w:tabs>
        <w:autoSpaceDE w:val="0"/>
        <w:autoSpaceDN w:val="0"/>
        <w:adjustRightInd w:val="0"/>
        <w:spacing w:after="100"/>
        <w:rPr>
          <w:rFonts w:ascii="Times New Roman" w:hAnsi="Times New Roman" w:cs="Times New Roman"/>
          <w:i/>
        </w:rPr>
      </w:pPr>
      <w:r w:rsidRPr="007F1277">
        <w:rPr>
          <w:rFonts w:ascii="Times New Roman" w:hAnsi="Times New Roman" w:cs="Times New Roman"/>
          <w:i/>
        </w:rPr>
        <w:t>This lesson has been modified from its original version created by the Georgia Department of Education, Dr. John D. Barge, State School Superintendent</w:t>
      </w:r>
    </w:p>
    <w:sectPr w:rsidR="00237E97" w:rsidRPr="007F1277" w:rsidSect="00D17385">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BE2B4" w14:textId="77777777" w:rsidR="00C02B56" w:rsidRDefault="00C02B56" w:rsidP="00C02B56">
      <w:r>
        <w:separator/>
      </w:r>
    </w:p>
  </w:endnote>
  <w:endnote w:type="continuationSeparator" w:id="0">
    <w:p w14:paraId="12DA80D1" w14:textId="77777777" w:rsidR="00C02B56" w:rsidRDefault="00C02B56" w:rsidP="00C0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D689D" w14:textId="77777777" w:rsidR="00C02B56" w:rsidRDefault="00C02B56" w:rsidP="00C02B56">
      <w:r>
        <w:separator/>
      </w:r>
    </w:p>
  </w:footnote>
  <w:footnote w:type="continuationSeparator" w:id="0">
    <w:p w14:paraId="57A92E68" w14:textId="77777777" w:rsidR="00C02B56" w:rsidRDefault="00C02B56" w:rsidP="00C02B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817C8" w14:textId="77777777" w:rsidR="00C02B56" w:rsidRPr="00ED4B2C" w:rsidRDefault="00C02B56" w:rsidP="00C02B56">
    <w:pPr>
      <w:pStyle w:val="Header"/>
      <w:jc w:val="right"/>
      <w:rPr>
        <w:rFonts w:ascii="Times New Roman" w:hAnsi="Times New Roman" w:cs="Times New Roman"/>
      </w:rPr>
    </w:pPr>
    <w:r w:rsidRPr="00ED4B2C">
      <w:rPr>
        <w:rFonts w:ascii="Times New Roman" w:hAnsi="Times New Roman" w:cs="Times New Roman"/>
      </w:rPr>
      <w:t>Garrett Sheskey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931560"/>
    <w:multiLevelType w:val="hybridMultilevel"/>
    <w:tmpl w:val="8C38DE5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nsid w:val="245E5652"/>
    <w:multiLevelType w:val="hybridMultilevel"/>
    <w:tmpl w:val="303AA98C"/>
    <w:lvl w:ilvl="0" w:tplc="035C33D8">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731D6"/>
    <w:multiLevelType w:val="hybridMultilevel"/>
    <w:tmpl w:val="1B78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3B7EF4"/>
    <w:multiLevelType w:val="hybridMultilevel"/>
    <w:tmpl w:val="6144D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816FB3"/>
    <w:multiLevelType w:val="hybridMultilevel"/>
    <w:tmpl w:val="65B43F26"/>
    <w:lvl w:ilvl="0" w:tplc="04090001">
      <w:start w:val="1"/>
      <w:numFmt w:val="bullet"/>
      <w:lvlText w:val=""/>
      <w:lvlJc w:val="left"/>
      <w:pPr>
        <w:ind w:left="720" w:hanging="360"/>
      </w:pPr>
      <w:rPr>
        <w:rFonts w:ascii="Symbol" w:hAnsi="Symbol" w:hint="default"/>
      </w:rPr>
    </w:lvl>
    <w:lvl w:ilvl="1" w:tplc="19401760">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A35574"/>
    <w:multiLevelType w:val="hybridMultilevel"/>
    <w:tmpl w:val="FAFE6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670493"/>
    <w:multiLevelType w:val="hybridMultilevel"/>
    <w:tmpl w:val="A2A41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CF75A50"/>
    <w:multiLevelType w:val="hybridMultilevel"/>
    <w:tmpl w:val="D75A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F334BC"/>
    <w:multiLevelType w:val="hybridMultilevel"/>
    <w:tmpl w:val="86BA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1434E4"/>
    <w:multiLevelType w:val="hybridMultilevel"/>
    <w:tmpl w:val="7824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921508"/>
    <w:multiLevelType w:val="hybridMultilevel"/>
    <w:tmpl w:val="32BA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9F6657"/>
    <w:multiLevelType w:val="hybridMultilevel"/>
    <w:tmpl w:val="D6D4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6306E"/>
    <w:multiLevelType w:val="hybridMultilevel"/>
    <w:tmpl w:val="370C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BE78A3"/>
    <w:multiLevelType w:val="hybridMultilevel"/>
    <w:tmpl w:val="3E1C1C4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5">
    <w:nsid w:val="750E7961"/>
    <w:multiLevelType w:val="hybridMultilevel"/>
    <w:tmpl w:val="986C1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73D2568"/>
    <w:multiLevelType w:val="hybridMultilevel"/>
    <w:tmpl w:val="A0ECF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A6957B0"/>
    <w:multiLevelType w:val="hybridMultilevel"/>
    <w:tmpl w:val="9084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4"/>
  </w:num>
  <w:num w:numId="4">
    <w:abstractNumId w:val="6"/>
  </w:num>
  <w:num w:numId="5">
    <w:abstractNumId w:val="11"/>
  </w:num>
  <w:num w:numId="6">
    <w:abstractNumId w:val="15"/>
  </w:num>
  <w:num w:numId="7">
    <w:abstractNumId w:val="16"/>
  </w:num>
  <w:num w:numId="8">
    <w:abstractNumId w:val="4"/>
  </w:num>
  <w:num w:numId="9">
    <w:abstractNumId w:val="8"/>
  </w:num>
  <w:num w:numId="10">
    <w:abstractNumId w:val="3"/>
  </w:num>
  <w:num w:numId="11">
    <w:abstractNumId w:val="12"/>
  </w:num>
  <w:num w:numId="12">
    <w:abstractNumId w:val="9"/>
  </w:num>
  <w:num w:numId="13">
    <w:abstractNumId w:val="1"/>
  </w:num>
  <w:num w:numId="14">
    <w:abstractNumId w:val="17"/>
  </w:num>
  <w:num w:numId="15">
    <w:abstractNumId w:val="2"/>
  </w:num>
  <w:num w:numId="16">
    <w:abstractNumId w:val="10"/>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ocumentProtection w:edit="readOnly" w:enforcement="1" w:cryptProviderType="rsaFull" w:cryptAlgorithmClass="hash" w:cryptAlgorithmType="typeAny" w:cryptAlgorithmSid="4" w:cryptSpinCount="100000" w:hash="6+ELKexH+y+oVYaBwjT1/fgP90U=" w:salt="HfhMGBHWUkLSOKwh0+kRAw=="/>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783"/>
    <w:rsid w:val="00065E44"/>
    <w:rsid w:val="00097361"/>
    <w:rsid w:val="001756B5"/>
    <w:rsid w:val="00183FDB"/>
    <w:rsid w:val="00237E97"/>
    <w:rsid w:val="0030293D"/>
    <w:rsid w:val="003D7305"/>
    <w:rsid w:val="00477783"/>
    <w:rsid w:val="007D01DF"/>
    <w:rsid w:val="007F1277"/>
    <w:rsid w:val="00830BAF"/>
    <w:rsid w:val="008E6ED1"/>
    <w:rsid w:val="00926161"/>
    <w:rsid w:val="009914E7"/>
    <w:rsid w:val="00B537EB"/>
    <w:rsid w:val="00BF25F1"/>
    <w:rsid w:val="00C02B56"/>
    <w:rsid w:val="00C53B39"/>
    <w:rsid w:val="00D17385"/>
    <w:rsid w:val="00E62772"/>
    <w:rsid w:val="00ED4B2C"/>
    <w:rsid w:val="00F43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D999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6"/>
    <w:pPr>
      <w:tabs>
        <w:tab w:val="center" w:pos="4320"/>
        <w:tab w:val="right" w:pos="8640"/>
      </w:tabs>
    </w:pPr>
  </w:style>
  <w:style w:type="character" w:customStyle="1" w:styleId="HeaderChar">
    <w:name w:val="Header Char"/>
    <w:basedOn w:val="DefaultParagraphFont"/>
    <w:link w:val="Header"/>
    <w:uiPriority w:val="99"/>
    <w:rsid w:val="00C02B56"/>
  </w:style>
  <w:style w:type="paragraph" w:styleId="Footer">
    <w:name w:val="footer"/>
    <w:basedOn w:val="Normal"/>
    <w:link w:val="FooterChar"/>
    <w:uiPriority w:val="99"/>
    <w:unhideWhenUsed/>
    <w:rsid w:val="00C02B56"/>
    <w:pPr>
      <w:tabs>
        <w:tab w:val="center" w:pos="4320"/>
        <w:tab w:val="right" w:pos="8640"/>
      </w:tabs>
    </w:pPr>
  </w:style>
  <w:style w:type="character" w:customStyle="1" w:styleId="FooterChar">
    <w:name w:val="Footer Char"/>
    <w:basedOn w:val="DefaultParagraphFont"/>
    <w:link w:val="Footer"/>
    <w:uiPriority w:val="99"/>
    <w:rsid w:val="00C02B56"/>
  </w:style>
  <w:style w:type="paragraph" w:styleId="ListParagraph">
    <w:name w:val="List Paragraph"/>
    <w:basedOn w:val="Normal"/>
    <w:uiPriority w:val="34"/>
    <w:qFormat/>
    <w:rsid w:val="00C02B56"/>
    <w:pPr>
      <w:ind w:left="720"/>
      <w:contextualSpacing/>
    </w:pPr>
  </w:style>
  <w:style w:type="paragraph" w:customStyle="1" w:styleId="Default">
    <w:name w:val="Default"/>
    <w:rsid w:val="00183FDB"/>
    <w:pPr>
      <w:autoSpaceDE w:val="0"/>
      <w:autoSpaceDN w:val="0"/>
      <w:adjustRightInd w:val="0"/>
    </w:pPr>
    <w:rPr>
      <w:rFonts w:ascii="Symbol" w:hAnsi="Symbol" w:cs="Symbo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6"/>
    <w:pPr>
      <w:tabs>
        <w:tab w:val="center" w:pos="4320"/>
        <w:tab w:val="right" w:pos="8640"/>
      </w:tabs>
    </w:pPr>
  </w:style>
  <w:style w:type="character" w:customStyle="1" w:styleId="HeaderChar">
    <w:name w:val="Header Char"/>
    <w:basedOn w:val="DefaultParagraphFont"/>
    <w:link w:val="Header"/>
    <w:uiPriority w:val="99"/>
    <w:rsid w:val="00C02B56"/>
  </w:style>
  <w:style w:type="paragraph" w:styleId="Footer">
    <w:name w:val="footer"/>
    <w:basedOn w:val="Normal"/>
    <w:link w:val="FooterChar"/>
    <w:uiPriority w:val="99"/>
    <w:unhideWhenUsed/>
    <w:rsid w:val="00C02B56"/>
    <w:pPr>
      <w:tabs>
        <w:tab w:val="center" w:pos="4320"/>
        <w:tab w:val="right" w:pos="8640"/>
      </w:tabs>
    </w:pPr>
  </w:style>
  <w:style w:type="character" w:customStyle="1" w:styleId="FooterChar">
    <w:name w:val="Footer Char"/>
    <w:basedOn w:val="DefaultParagraphFont"/>
    <w:link w:val="Footer"/>
    <w:uiPriority w:val="99"/>
    <w:rsid w:val="00C02B56"/>
  </w:style>
  <w:style w:type="paragraph" w:styleId="ListParagraph">
    <w:name w:val="List Paragraph"/>
    <w:basedOn w:val="Normal"/>
    <w:uiPriority w:val="34"/>
    <w:qFormat/>
    <w:rsid w:val="00C02B56"/>
    <w:pPr>
      <w:ind w:left="720"/>
      <w:contextualSpacing/>
    </w:pPr>
  </w:style>
  <w:style w:type="paragraph" w:customStyle="1" w:styleId="Default">
    <w:name w:val="Default"/>
    <w:rsid w:val="00183FDB"/>
    <w:pPr>
      <w:autoSpaceDE w:val="0"/>
      <w:autoSpaceDN w:val="0"/>
      <w:adjustRightInd w:val="0"/>
    </w:pPr>
    <w:rPr>
      <w:rFonts w:ascii="Symbol" w:hAnsi="Symbol" w:cs="Symbo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828</Words>
  <Characters>4724</Characters>
  <Application>Microsoft Macintosh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Carroll University</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Sheskey</dc:creator>
  <cp:lastModifiedBy>Garrett Sheskey</cp:lastModifiedBy>
  <cp:revision>7</cp:revision>
  <dcterms:created xsi:type="dcterms:W3CDTF">2012-11-26T02:54:00Z</dcterms:created>
  <dcterms:modified xsi:type="dcterms:W3CDTF">2012-12-04T05:27:00Z</dcterms:modified>
</cp:coreProperties>
</file>